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C0B5" w14:textId="77777777" w:rsidR="00221D9B" w:rsidRDefault="00ED1F3B">
      <w:r>
        <w:rPr>
          <w:noProof/>
          <w:lang w:eastAsia="en-GB"/>
        </w:rPr>
        <w:drawing>
          <wp:anchor distT="0" distB="0" distL="114300" distR="114300" simplePos="0" relativeHeight="251657216" behindDoc="0" locked="0" layoutInCell="1" allowOverlap="1" wp14:anchorId="7BD988DB" wp14:editId="540AB5C2">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p>
    <w:p w14:paraId="41346998" w14:textId="39EBC79E" w:rsidR="00935B38" w:rsidRDefault="00935B38">
      <w:r>
        <w:tab/>
      </w:r>
    </w:p>
    <w:p w14:paraId="789F0CCA" w14:textId="66F062C8" w:rsidR="00ED1F3B" w:rsidRDefault="00ED1F3B">
      <w:pPr>
        <w:rPr>
          <w:b/>
          <w:bCs/>
          <w:sz w:val="24"/>
          <w:szCs w:val="24"/>
        </w:rPr>
      </w:pPr>
    </w:p>
    <w:p w14:paraId="3BF1465E" w14:textId="77777777" w:rsidR="00C97FD8" w:rsidRPr="00763AE8" w:rsidRDefault="00C97FD8" w:rsidP="00C97FD8">
      <w:pPr>
        <w:spacing w:after="0"/>
        <w:ind w:hanging="142"/>
        <w:rPr>
          <w:rFonts w:ascii="Arial" w:hAnsi="Arial" w:cs="Arial"/>
          <w:b/>
          <w:bCs/>
          <w:sz w:val="20"/>
          <w:szCs w:val="20"/>
        </w:rPr>
      </w:pPr>
    </w:p>
    <w:p w14:paraId="5FA5FD57" w14:textId="18A6394F"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6A4B3773" w:rsidR="00ED1F3B" w:rsidRPr="00763AE8" w:rsidRDefault="00ED1F3B" w:rsidP="00ED1F3B">
      <w:pPr>
        <w:spacing w:after="0"/>
        <w:rPr>
          <w:rFonts w:ascii="Arial" w:hAnsi="Arial" w:cs="Arial"/>
          <w:b/>
          <w:bCs/>
          <w:sz w:val="24"/>
          <w:szCs w:val="24"/>
        </w:rPr>
      </w:pPr>
    </w:p>
    <w:tbl>
      <w:tblPr>
        <w:tblStyle w:val="TableGrid"/>
        <w:tblW w:w="9562" w:type="dxa"/>
        <w:tblInd w:w="-147" w:type="dxa"/>
        <w:tblLook w:val="04A0" w:firstRow="1" w:lastRow="0" w:firstColumn="1" w:lastColumn="0" w:noHBand="0" w:noVBand="1"/>
      </w:tblPr>
      <w:tblGrid>
        <w:gridCol w:w="3698"/>
        <w:gridCol w:w="5864"/>
      </w:tblGrid>
      <w:tr w:rsidR="00295FDE" w:rsidRPr="00763AE8" w14:paraId="241B78BD" w14:textId="77777777" w:rsidTr="006A598D">
        <w:trPr>
          <w:trHeight w:val="423"/>
        </w:trPr>
        <w:tc>
          <w:tcPr>
            <w:tcW w:w="3698" w:type="dxa"/>
            <w:shd w:val="clear" w:color="auto" w:fill="D9D9D9" w:themeFill="background1" w:themeFillShade="D9"/>
            <w:vAlign w:val="center"/>
          </w:tcPr>
          <w:p w14:paraId="1E12C1AC" w14:textId="2EF67517" w:rsidR="00295FDE" w:rsidRPr="005243FA" w:rsidRDefault="00295FDE" w:rsidP="00295FDE">
            <w:pPr>
              <w:rPr>
                <w:rFonts w:ascii="Arial" w:hAnsi="Arial" w:cs="Arial"/>
                <w:b/>
                <w:bCs/>
                <w:sz w:val="24"/>
                <w:szCs w:val="24"/>
              </w:rPr>
            </w:pPr>
            <w:r w:rsidRPr="005243FA">
              <w:rPr>
                <w:rFonts w:ascii="Arial" w:hAnsi="Arial" w:cs="Arial"/>
                <w:b/>
                <w:bCs/>
                <w:sz w:val="24"/>
                <w:szCs w:val="24"/>
              </w:rPr>
              <w:t>Title</w:t>
            </w:r>
          </w:p>
        </w:tc>
        <w:tc>
          <w:tcPr>
            <w:tcW w:w="5864" w:type="dxa"/>
            <w:vAlign w:val="center"/>
          </w:tcPr>
          <w:p w14:paraId="509CA2B9" w14:textId="4D0F6F02" w:rsidR="00295FDE" w:rsidRPr="00763AE8" w:rsidRDefault="006A598D" w:rsidP="00295FDE">
            <w:pPr>
              <w:rPr>
                <w:rFonts w:ascii="Arial" w:hAnsi="Arial" w:cs="Arial"/>
                <w:sz w:val="24"/>
                <w:szCs w:val="24"/>
              </w:rPr>
            </w:pPr>
            <w:r>
              <w:rPr>
                <w:rFonts w:ascii="Arial" w:hAnsi="Arial" w:cs="Arial"/>
                <w:sz w:val="24"/>
                <w:szCs w:val="24"/>
              </w:rPr>
              <w:t xml:space="preserve">Supply of </w:t>
            </w:r>
            <w:r w:rsidR="006D7F0B">
              <w:rPr>
                <w:rFonts w:ascii="Arial" w:hAnsi="Arial" w:cs="Arial"/>
                <w:sz w:val="24"/>
                <w:szCs w:val="24"/>
              </w:rPr>
              <w:t xml:space="preserve">Domestic White Goods </w:t>
            </w:r>
            <w:r>
              <w:rPr>
                <w:rFonts w:ascii="Arial" w:hAnsi="Arial" w:cs="Arial"/>
                <w:sz w:val="24"/>
                <w:szCs w:val="24"/>
              </w:rPr>
              <w:t>– Hardship Fund</w:t>
            </w:r>
          </w:p>
        </w:tc>
      </w:tr>
      <w:tr w:rsidR="00295FDE" w:rsidRPr="00763AE8" w14:paraId="6B4C9C77" w14:textId="77777777" w:rsidTr="006A598D">
        <w:trPr>
          <w:trHeight w:val="423"/>
        </w:trPr>
        <w:tc>
          <w:tcPr>
            <w:tcW w:w="3698" w:type="dxa"/>
            <w:shd w:val="clear" w:color="auto" w:fill="D9D9D9" w:themeFill="background1" w:themeFillShade="D9"/>
            <w:vAlign w:val="center"/>
          </w:tcPr>
          <w:p w14:paraId="4CF3A2DB" w14:textId="59499B38" w:rsidR="00295FDE" w:rsidRPr="002C4D4C" w:rsidRDefault="00295FDE" w:rsidP="00295FDE">
            <w:pPr>
              <w:rPr>
                <w:rFonts w:ascii="Arial" w:hAnsi="Arial" w:cs="Arial"/>
                <w:b/>
                <w:bCs/>
                <w:sz w:val="24"/>
                <w:szCs w:val="24"/>
              </w:rPr>
            </w:pPr>
            <w:r w:rsidRPr="002C4D4C">
              <w:rPr>
                <w:rFonts w:ascii="Arial" w:hAnsi="Arial" w:cs="Arial"/>
                <w:b/>
                <w:bCs/>
                <w:sz w:val="24"/>
                <w:szCs w:val="24"/>
              </w:rPr>
              <w:t xml:space="preserve">Request for Quotation </w:t>
            </w:r>
            <w:r w:rsidR="00221D9B">
              <w:rPr>
                <w:rFonts w:ascii="Arial" w:hAnsi="Arial" w:cs="Arial"/>
                <w:b/>
                <w:bCs/>
                <w:sz w:val="24"/>
                <w:szCs w:val="24"/>
              </w:rPr>
              <w:t>Ref</w:t>
            </w:r>
            <w:r w:rsidRPr="002C4D4C">
              <w:rPr>
                <w:rFonts w:ascii="Arial" w:hAnsi="Arial" w:cs="Arial"/>
                <w:b/>
                <w:bCs/>
                <w:sz w:val="24"/>
                <w:szCs w:val="24"/>
              </w:rPr>
              <w:t xml:space="preserve">. </w:t>
            </w:r>
          </w:p>
        </w:tc>
        <w:tc>
          <w:tcPr>
            <w:tcW w:w="5864" w:type="dxa"/>
            <w:vAlign w:val="center"/>
          </w:tcPr>
          <w:p w14:paraId="39BB8E3D" w14:textId="44E0437F" w:rsidR="00295FDE" w:rsidRPr="006A598D" w:rsidRDefault="006A598D" w:rsidP="00295FDE">
            <w:pPr>
              <w:rPr>
                <w:rFonts w:ascii="Arial" w:hAnsi="Arial" w:cs="Arial"/>
                <w:sz w:val="24"/>
                <w:szCs w:val="24"/>
              </w:rPr>
            </w:pPr>
            <w:r w:rsidRPr="006A598D">
              <w:rPr>
                <w:rFonts w:ascii="Arial" w:hAnsi="Arial" w:cs="Arial"/>
                <w:sz w:val="24"/>
                <w:szCs w:val="24"/>
              </w:rPr>
              <w:t>RHA_White_Goods_Hardship_202</w:t>
            </w:r>
            <w:r w:rsidR="00723933">
              <w:rPr>
                <w:rFonts w:ascii="Arial" w:hAnsi="Arial" w:cs="Arial"/>
                <w:sz w:val="24"/>
                <w:szCs w:val="24"/>
              </w:rPr>
              <w:t>4</w:t>
            </w:r>
          </w:p>
        </w:tc>
      </w:tr>
      <w:tr w:rsidR="00295FDE" w:rsidRPr="00763AE8" w14:paraId="32FE6676" w14:textId="77777777" w:rsidTr="006A598D">
        <w:trPr>
          <w:trHeight w:val="423"/>
        </w:trPr>
        <w:tc>
          <w:tcPr>
            <w:tcW w:w="3698" w:type="dxa"/>
            <w:shd w:val="clear" w:color="auto" w:fill="D9D9D9" w:themeFill="background1" w:themeFillShade="D9"/>
            <w:vAlign w:val="center"/>
          </w:tcPr>
          <w:p w14:paraId="751B670E" w14:textId="460D73F4" w:rsidR="00295FDE" w:rsidRPr="005243FA" w:rsidRDefault="00D5504F" w:rsidP="00295FDE">
            <w:pPr>
              <w:rPr>
                <w:rFonts w:ascii="Arial" w:hAnsi="Arial" w:cs="Arial"/>
                <w:b/>
                <w:bCs/>
                <w:sz w:val="24"/>
                <w:szCs w:val="24"/>
              </w:rPr>
            </w:pPr>
            <w:r w:rsidRPr="005243FA">
              <w:rPr>
                <w:rFonts w:ascii="Arial" w:hAnsi="Arial" w:cs="Arial"/>
                <w:b/>
                <w:bCs/>
                <w:sz w:val="24"/>
                <w:szCs w:val="24"/>
              </w:rPr>
              <w:t>Version</w:t>
            </w:r>
            <w:r w:rsidR="00295FDE" w:rsidRPr="005243FA">
              <w:rPr>
                <w:rFonts w:ascii="Arial" w:hAnsi="Arial" w:cs="Arial"/>
                <w:b/>
                <w:bCs/>
                <w:sz w:val="24"/>
                <w:szCs w:val="24"/>
              </w:rPr>
              <w:t xml:space="preserve"> of Specification</w:t>
            </w:r>
          </w:p>
        </w:tc>
        <w:tc>
          <w:tcPr>
            <w:tcW w:w="5864" w:type="dxa"/>
            <w:vAlign w:val="center"/>
          </w:tcPr>
          <w:p w14:paraId="374D7E98" w14:textId="40EA9E1D" w:rsidR="00295FDE" w:rsidRPr="00763AE8" w:rsidRDefault="00443DAF" w:rsidP="00295FDE">
            <w:pPr>
              <w:rPr>
                <w:rFonts w:ascii="Arial" w:hAnsi="Arial" w:cs="Arial"/>
                <w:sz w:val="24"/>
                <w:szCs w:val="24"/>
              </w:rPr>
            </w:pPr>
            <w:r>
              <w:rPr>
                <w:rFonts w:ascii="Arial" w:hAnsi="Arial" w:cs="Arial"/>
                <w:sz w:val="24"/>
                <w:szCs w:val="24"/>
              </w:rPr>
              <w:t>V</w:t>
            </w:r>
            <w:r w:rsidR="000703F8">
              <w:rPr>
                <w:rFonts w:ascii="Arial" w:hAnsi="Arial" w:cs="Arial"/>
                <w:sz w:val="24"/>
                <w:szCs w:val="24"/>
              </w:rPr>
              <w:t>3</w:t>
            </w:r>
            <w:r>
              <w:rPr>
                <w:rFonts w:ascii="Arial" w:hAnsi="Arial" w:cs="Arial"/>
                <w:sz w:val="24"/>
                <w:szCs w:val="24"/>
              </w:rPr>
              <w:t xml:space="preserve"> – updated </w:t>
            </w:r>
            <w:r w:rsidR="000703F8">
              <w:rPr>
                <w:rFonts w:ascii="Arial" w:hAnsi="Arial" w:cs="Arial"/>
                <w:sz w:val="24"/>
                <w:szCs w:val="24"/>
              </w:rPr>
              <w:t>23</w:t>
            </w:r>
            <w:r>
              <w:rPr>
                <w:rFonts w:ascii="Arial" w:hAnsi="Arial" w:cs="Arial"/>
                <w:sz w:val="24"/>
                <w:szCs w:val="24"/>
              </w:rPr>
              <w:t>/01/2024</w:t>
            </w:r>
          </w:p>
        </w:tc>
      </w:tr>
      <w:tr w:rsidR="00295FDE" w:rsidRPr="00763AE8" w14:paraId="20A37546" w14:textId="77777777" w:rsidTr="006A598D">
        <w:trPr>
          <w:trHeight w:val="423"/>
        </w:trPr>
        <w:tc>
          <w:tcPr>
            <w:tcW w:w="3698" w:type="dxa"/>
            <w:shd w:val="clear" w:color="auto" w:fill="D9D9D9" w:themeFill="background1" w:themeFillShade="D9"/>
            <w:vAlign w:val="center"/>
          </w:tcPr>
          <w:p w14:paraId="64AD7D27" w14:textId="34072B0D" w:rsidR="00295FDE" w:rsidRPr="005243FA" w:rsidRDefault="00295FDE" w:rsidP="00295FDE">
            <w:pPr>
              <w:rPr>
                <w:rFonts w:ascii="Arial" w:hAnsi="Arial" w:cs="Arial"/>
                <w:b/>
                <w:bCs/>
                <w:sz w:val="24"/>
                <w:szCs w:val="24"/>
              </w:rPr>
            </w:pPr>
            <w:r w:rsidRPr="005243FA">
              <w:rPr>
                <w:rFonts w:ascii="Arial" w:hAnsi="Arial" w:cs="Arial"/>
                <w:b/>
                <w:bCs/>
                <w:sz w:val="24"/>
                <w:szCs w:val="24"/>
              </w:rPr>
              <w:t>Closing Date</w:t>
            </w:r>
          </w:p>
        </w:tc>
        <w:tc>
          <w:tcPr>
            <w:tcW w:w="5864" w:type="dxa"/>
            <w:vAlign w:val="center"/>
          </w:tcPr>
          <w:p w14:paraId="6EA73B86" w14:textId="6F704240" w:rsidR="00295FDE" w:rsidRPr="00763AE8" w:rsidRDefault="000703F8" w:rsidP="00295FDE">
            <w:pPr>
              <w:rPr>
                <w:rFonts w:ascii="Arial" w:hAnsi="Arial" w:cs="Arial"/>
                <w:sz w:val="24"/>
                <w:szCs w:val="24"/>
              </w:rPr>
            </w:pPr>
            <w:r>
              <w:rPr>
                <w:rFonts w:ascii="Arial" w:hAnsi="Arial" w:cs="Arial"/>
                <w:sz w:val="24"/>
                <w:szCs w:val="24"/>
              </w:rPr>
              <w:t>12pm</w:t>
            </w:r>
            <w:r w:rsidR="00AC12C8">
              <w:rPr>
                <w:rFonts w:ascii="Arial" w:hAnsi="Arial" w:cs="Arial"/>
                <w:sz w:val="24"/>
                <w:szCs w:val="24"/>
              </w:rPr>
              <w:t xml:space="preserve"> </w:t>
            </w:r>
            <w:r>
              <w:rPr>
                <w:rFonts w:ascii="Arial" w:hAnsi="Arial" w:cs="Arial"/>
                <w:sz w:val="24"/>
                <w:szCs w:val="24"/>
              </w:rPr>
              <w:t>2</w:t>
            </w:r>
            <w:r w:rsidR="00AC12C8">
              <w:rPr>
                <w:rFonts w:ascii="Arial" w:hAnsi="Arial" w:cs="Arial"/>
                <w:sz w:val="24"/>
                <w:szCs w:val="24"/>
              </w:rPr>
              <w:t xml:space="preserve"> </w:t>
            </w:r>
            <w:r>
              <w:rPr>
                <w:rFonts w:ascii="Arial" w:hAnsi="Arial" w:cs="Arial"/>
                <w:sz w:val="24"/>
                <w:szCs w:val="24"/>
              </w:rPr>
              <w:t>February</w:t>
            </w:r>
            <w:r w:rsidR="00AC12C8">
              <w:rPr>
                <w:rFonts w:ascii="Arial" w:hAnsi="Arial" w:cs="Arial"/>
                <w:sz w:val="24"/>
                <w:szCs w:val="24"/>
              </w:rPr>
              <w:t xml:space="preserve"> 2024</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F47A5EC" w14:textId="12050D06" w:rsidR="004C6475" w:rsidRDefault="004C6475" w:rsidP="004C6475">
      <w:pPr>
        <w:spacing w:before="120" w:after="120" w:line="240" w:lineRule="auto"/>
        <w:ind w:left="567"/>
        <w:jc w:val="both"/>
        <w:rPr>
          <w:rFonts w:ascii="Arial" w:hAnsi="Arial" w:cs="Arial"/>
        </w:rPr>
      </w:pPr>
      <w:r w:rsidRPr="00555286">
        <w:rPr>
          <w:rFonts w:ascii="Arial" w:hAnsi="Arial" w:cs="Arial"/>
        </w:rPr>
        <w:t>Formed in 1994, Rooftop Housing Group</w:t>
      </w:r>
      <w:r>
        <w:rPr>
          <w:rFonts w:ascii="Arial" w:hAnsi="Arial" w:cs="Arial"/>
        </w:rPr>
        <w:t xml:space="preserve"> (referred to as Rooftop in this document)</w:t>
      </w:r>
      <w:r w:rsidRPr="00555286">
        <w:rPr>
          <w:rFonts w:ascii="Arial" w:hAnsi="Arial" w:cs="Arial"/>
        </w:rPr>
        <w:t xml:space="preserve"> have since helped people in housing need get a safe, secure, and appropriate home. The organisation is at the heart of the communities in which </w:t>
      </w:r>
      <w:r>
        <w:rPr>
          <w:rFonts w:ascii="Arial" w:hAnsi="Arial" w:cs="Arial"/>
        </w:rPr>
        <w:t>we</w:t>
      </w:r>
      <w:r w:rsidRPr="00555286">
        <w:rPr>
          <w:rFonts w:ascii="Arial" w:hAnsi="Arial" w:cs="Arial"/>
        </w:rPr>
        <w:t xml:space="preserve"> operate, having </w:t>
      </w:r>
      <w:r w:rsidR="00415DDA">
        <w:rPr>
          <w:rFonts w:ascii="Arial" w:hAnsi="Arial" w:cs="Arial"/>
        </w:rPr>
        <w:t xml:space="preserve">7000 </w:t>
      </w:r>
      <w:r w:rsidRPr="00555286">
        <w:rPr>
          <w:rFonts w:ascii="Arial" w:hAnsi="Arial" w:cs="Arial"/>
        </w:rPr>
        <w:t>homes in South Worcestershire and North Gloucestershire making some vibrant communities.</w:t>
      </w:r>
    </w:p>
    <w:p w14:paraId="5C93CB90" w14:textId="77777777" w:rsidR="004C6475" w:rsidRDefault="004C6475" w:rsidP="004C6475">
      <w:pPr>
        <w:spacing w:after="80"/>
        <w:ind w:left="567"/>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2D4241DE" w14:textId="75DA2C04" w:rsidR="004C6475" w:rsidRPr="004C6475" w:rsidRDefault="004C6475" w:rsidP="004C6475">
      <w:pPr>
        <w:pStyle w:val="ListParagraph"/>
        <w:numPr>
          <w:ilvl w:val="0"/>
          <w:numId w:val="26"/>
        </w:numPr>
        <w:spacing w:after="80"/>
        <w:rPr>
          <w:rFonts w:ascii="Arial" w:hAnsi="Arial" w:cs="Arial"/>
        </w:rPr>
      </w:pPr>
      <w:r w:rsidRPr="004C6475">
        <w:rPr>
          <w:rFonts w:ascii="Arial" w:hAnsi="Arial" w:cs="Arial"/>
        </w:rPr>
        <w:t>Rooftop Housing Association Ltd (RHA) – a charitable asset holding registered provider.</w:t>
      </w:r>
    </w:p>
    <w:p w14:paraId="61E5B411"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4439E8E3" w14:textId="77777777" w:rsidR="004C6475" w:rsidRPr="00555286" w:rsidRDefault="004C6475" w:rsidP="004C6475">
      <w:pPr>
        <w:spacing w:before="120" w:after="120" w:line="240" w:lineRule="auto"/>
        <w:ind w:firstLine="567"/>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7CA817D7"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7530B106" w14:textId="77777777" w:rsidR="00DB288B" w:rsidRPr="00DB288B" w:rsidRDefault="00DB288B" w:rsidP="00DB288B">
      <w:pPr>
        <w:pStyle w:val="font8"/>
        <w:spacing w:before="0" w:beforeAutospacing="0" w:after="0" w:afterAutospacing="0"/>
        <w:jc w:val="both"/>
        <w:textAlignment w:val="baseline"/>
        <w:rPr>
          <w:rFonts w:asciiTheme="minorHAnsi" w:hAnsiTheme="minorHAnsi" w:cstheme="minorHAnsi"/>
          <w:bdr w:val="none" w:sz="0" w:space="0" w:color="auto" w:frame="1"/>
        </w:rPr>
      </w:pPr>
    </w:p>
    <w:p w14:paraId="3F891699" w14:textId="468BC0B8" w:rsidR="00DB288B" w:rsidRDefault="00DB288B" w:rsidP="00DB288B">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10A62EBD">
            <wp:extent cx="5494697" cy="1696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0783" cy="1704402"/>
                    </a:xfrm>
                    <a:prstGeom prst="rect">
                      <a:avLst/>
                    </a:prstGeom>
                  </pic:spPr>
                </pic:pic>
              </a:graphicData>
            </a:graphic>
          </wp:inline>
        </w:drawing>
      </w:r>
    </w:p>
    <w:p w14:paraId="45F0942C" w14:textId="77777777" w:rsidR="00B84FA3" w:rsidRDefault="00B84FA3" w:rsidP="00B84FA3">
      <w:pPr>
        <w:pStyle w:val="font8"/>
        <w:spacing w:before="0" w:beforeAutospacing="0" w:after="0" w:afterAutospacing="0"/>
        <w:ind w:left="567"/>
        <w:textAlignment w:val="baseline"/>
        <w:rPr>
          <w:rFonts w:asciiTheme="minorHAnsi" w:hAnsiTheme="minorHAnsi" w:cstheme="minorHAnsi"/>
          <w:bdr w:val="none" w:sz="0" w:space="0" w:color="auto" w:frame="1"/>
        </w:rPr>
      </w:pPr>
    </w:p>
    <w:p w14:paraId="31101118" w14:textId="3299A306" w:rsidR="0058129F" w:rsidRPr="004454AB" w:rsidRDefault="00442B79" w:rsidP="004454AB">
      <w:pPr>
        <w:pStyle w:val="font8"/>
        <w:spacing w:before="0" w:beforeAutospacing="0" w:after="0" w:afterAutospacing="0"/>
        <w:ind w:left="567"/>
        <w:textAlignment w:val="baseline"/>
        <w:rPr>
          <w:rFonts w:ascii="Arial" w:hAnsi="Arial" w:cs="Arial"/>
          <w:sz w:val="22"/>
          <w:szCs w:val="22"/>
          <w:bdr w:val="none" w:sz="0" w:space="0" w:color="auto" w:frame="1"/>
        </w:rPr>
      </w:pPr>
      <w:r w:rsidRPr="00763AE8">
        <w:rPr>
          <w:rFonts w:ascii="Arial" w:hAnsi="Arial" w:cs="Arial"/>
          <w:sz w:val="22"/>
          <w:szCs w:val="22"/>
        </w:rPr>
        <w:t xml:space="preserve">More information </w:t>
      </w:r>
      <w:r w:rsidR="00D91473" w:rsidRPr="00763AE8">
        <w:rPr>
          <w:rFonts w:ascii="Arial" w:hAnsi="Arial" w:cs="Arial"/>
          <w:sz w:val="22"/>
          <w:szCs w:val="22"/>
        </w:rPr>
        <w:t xml:space="preserve">can be found on our website </w:t>
      </w:r>
      <w:hyperlink r:id="rId9" w:history="1">
        <w:r w:rsidR="00D91473" w:rsidRPr="00763AE8">
          <w:rPr>
            <w:rStyle w:val="Hyperlink"/>
            <w:rFonts w:ascii="Arial" w:hAnsi="Arial" w:cs="Arial"/>
            <w:sz w:val="22"/>
            <w:szCs w:val="22"/>
          </w:rPr>
          <w:t>www.rooftopgroup.org</w:t>
        </w:r>
      </w:hyperlink>
    </w:p>
    <w:p w14:paraId="6D9777A4" w14:textId="77777777" w:rsidR="0058129F" w:rsidRDefault="0058129F" w:rsidP="0031537C">
      <w:pPr>
        <w:spacing w:after="0"/>
        <w:rPr>
          <w:rFonts w:ascii="Arial" w:hAnsi="Arial" w:cs="Arial"/>
          <w:sz w:val="24"/>
          <w:szCs w:val="24"/>
        </w:rPr>
      </w:pPr>
    </w:p>
    <w:p w14:paraId="33989E56" w14:textId="77777777" w:rsidR="0058129F" w:rsidRDefault="0058129F" w:rsidP="0031537C">
      <w:pPr>
        <w:spacing w:after="0"/>
        <w:rPr>
          <w:rFonts w:ascii="Arial" w:hAnsi="Arial" w:cs="Arial"/>
          <w:sz w:val="24"/>
          <w:szCs w:val="24"/>
        </w:rPr>
      </w:pPr>
    </w:p>
    <w:p w14:paraId="567DC43C" w14:textId="77777777" w:rsidR="000E51FC" w:rsidRDefault="000E51FC" w:rsidP="0031537C">
      <w:pPr>
        <w:spacing w:after="0"/>
        <w:rPr>
          <w:rFonts w:ascii="Arial" w:hAnsi="Arial" w:cs="Arial"/>
          <w:sz w:val="24"/>
          <w:szCs w:val="24"/>
        </w:rPr>
      </w:pPr>
    </w:p>
    <w:p w14:paraId="2E4EBF71" w14:textId="77777777" w:rsidR="000E51FC" w:rsidRDefault="000E51FC" w:rsidP="0031537C">
      <w:pPr>
        <w:spacing w:after="0"/>
        <w:rPr>
          <w:rFonts w:ascii="Arial" w:hAnsi="Arial" w:cs="Arial"/>
          <w:sz w:val="24"/>
          <w:szCs w:val="24"/>
        </w:rPr>
      </w:pPr>
    </w:p>
    <w:p w14:paraId="5C600B59" w14:textId="77777777" w:rsidR="000E51FC" w:rsidRDefault="000E51FC" w:rsidP="0031537C">
      <w:pPr>
        <w:spacing w:after="0"/>
        <w:rPr>
          <w:rFonts w:ascii="Arial" w:hAnsi="Arial" w:cs="Arial"/>
          <w:sz w:val="24"/>
          <w:szCs w:val="24"/>
        </w:rPr>
      </w:pPr>
    </w:p>
    <w:p w14:paraId="7F774C07" w14:textId="77777777" w:rsidR="000E51FC" w:rsidRPr="0031537C" w:rsidRDefault="000E51FC" w:rsidP="0031537C">
      <w:pPr>
        <w:spacing w:after="0"/>
        <w:rPr>
          <w:rFonts w:ascii="Arial" w:hAnsi="Arial" w:cs="Arial"/>
          <w:sz w:val="24"/>
          <w:szCs w:val="24"/>
        </w:rPr>
      </w:pPr>
    </w:p>
    <w:p w14:paraId="23743040" w14:textId="232611B4" w:rsidR="00C97FD8" w:rsidRDefault="00C07AAC" w:rsidP="00D93BC2">
      <w:pPr>
        <w:pStyle w:val="ListParagraph"/>
        <w:numPr>
          <w:ilvl w:val="0"/>
          <w:numId w:val="4"/>
        </w:numPr>
        <w:spacing w:after="0"/>
        <w:ind w:left="567" w:hanging="709"/>
        <w:rPr>
          <w:rFonts w:ascii="Arial" w:hAnsi="Arial" w:cs="Arial"/>
          <w:b/>
          <w:bCs/>
          <w:sz w:val="24"/>
          <w:szCs w:val="24"/>
        </w:rPr>
      </w:pPr>
      <w:r>
        <w:rPr>
          <w:rFonts w:ascii="Arial" w:hAnsi="Arial" w:cs="Arial"/>
          <w:b/>
          <w:bCs/>
          <w:sz w:val="24"/>
          <w:szCs w:val="24"/>
        </w:rPr>
        <w:lastRenderedPageBreak/>
        <w:t>Key Requirements</w:t>
      </w:r>
    </w:p>
    <w:p w14:paraId="332029AB" w14:textId="77777777" w:rsidR="001F6DCF" w:rsidRDefault="001F6DCF" w:rsidP="0031537C">
      <w:pPr>
        <w:pStyle w:val="ListParagraph"/>
        <w:spacing w:after="0"/>
        <w:ind w:left="567"/>
        <w:rPr>
          <w:rFonts w:ascii="Arial" w:hAnsi="Arial" w:cs="Arial"/>
        </w:rPr>
      </w:pPr>
    </w:p>
    <w:p w14:paraId="28FEDC07" w14:textId="0DCE80FF" w:rsidR="0058129F" w:rsidRDefault="0097559E" w:rsidP="0058129F">
      <w:pPr>
        <w:spacing w:after="0"/>
        <w:ind w:left="567"/>
        <w:rPr>
          <w:rFonts w:ascii="Arial" w:hAnsi="Arial" w:cs="Arial"/>
        </w:rPr>
      </w:pPr>
      <w:r w:rsidRPr="0097559E">
        <w:rPr>
          <w:rFonts w:ascii="Arial" w:hAnsi="Arial" w:cs="Arial"/>
        </w:rPr>
        <w:t xml:space="preserve">Rooftop Housing </w:t>
      </w:r>
      <w:r w:rsidR="004C6475">
        <w:rPr>
          <w:rFonts w:ascii="Arial" w:hAnsi="Arial" w:cs="Arial"/>
        </w:rPr>
        <w:t>Association Limited (Rooftop)</w:t>
      </w:r>
      <w:r w:rsidR="0058129F">
        <w:rPr>
          <w:rFonts w:ascii="Arial" w:hAnsi="Arial" w:cs="Arial"/>
        </w:rPr>
        <w:t xml:space="preserve"> administers a Hardship Fund, </w:t>
      </w:r>
      <w:r w:rsidR="00BF2039">
        <w:rPr>
          <w:rFonts w:ascii="Arial" w:hAnsi="Arial" w:cs="Arial"/>
        </w:rPr>
        <w:t>offering</w:t>
      </w:r>
      <w:r w:rsidR="0058129F">
        <w:rPr>
          <w:rFonts w:ascii="Arial" w:hAnsi="Arial" w:cs="Arial"/>
        </w:rPr>
        <w:t xml:space="preserve"> practical support to households which are experiencing hardship or crisis. This is achieved by supplying a range of white goods/appliances to successful </w:t>
      </w:r>
      <w:r w:rsidR="00BF2039">
        <w:rPr>
          <w:rFonts w:ascii="Arial" w:hAnsi="Arial" w:cs="Arial"/>
        </w:rPr>
        <w:t>applicants</w:t>
      </w:r>
      <w:r w:rsidR="0058129F">
        <w:rPr>
          <w:rFonts w:ascii="Arial" w:hAnsi="Arial" w:cs="Arial"/>
        </w:rPr>
        <w:t xml:space="preserve">. </w:t>
      </w:r>
    </w:p>
    <w:p w14:paraId="7674C917" w14:textId="77777777" w:rsidR="0058129F" w:rsidRDefault="0058129F" w:rsidP="0058129F">
      <w:pPr>
        <w:spacing w:after="0"/>
        <w:ind w:left="567"/>
        <w:rPr>
          <w:rFonts w:ascii="Arial" w:hAnsi="Arial" w:cs="Arial"/>
        </w:rPr>
      </w:pPr>
    </w:p>
    <w:p w14:paraId="062C7D05" w14:textId="5FC844C3" w:rsidR="006D7F0B" w:rsidRDefault="0058129F" w:rsidP="00B2269E">
      <w:pPr>
        <w:spacing w:after="0"/>
        <w:ind w:left="567"/>
        <w:rPr>
          <w:rFonts w:ascii="Arial" w:hAnsi="Arial" w:cs="Arial"/>
        </w:rPr>
      </w:pPr>
      <w:r>
        <w:rPr>
          <w:rFonts w:ascii="Arial" w:hAnsi="Arial" w:cs="Arial"/>
        </w:rPr>
        <w:t xml:space="preserve">The purpose of this opportunity is to </w:t>
      </w:r>
      <w:r w:rsidR="006D7F0B">
        <w:rPr>
          <w:rFonts w:ascii="Arial" w:hAnsi="Arial" w:cs="Arial"/>
        </w:rPr>
        <w:t xml:space="preserve">procure a Service Provider </w:t>
      </w:r>
      <w:r w:rsidR="00BF2039">
        <w:rPr>
          <w:rFonts w:ascii="Arial" w:hAnsi="Arial" w:cs="Arial"/>
        </w:rPr>
        <w:t>with the ability to</w:t>
      </w:r>
      <w:r w:rsidR="006D7F0B">
        <w:rPr>
          <w:rFonts w:ascii="Arial" w:hAnsi="Arial" w:cs="Arial"/>
        </w:rPr>
        <w:t xml:space="preserve"> </w:t>
      </w:r>
      <w:bookmarkStart w:id="0" w:name="_Hlk150434831"/>
      <w:r w:rsidR="006D7F0B">
        <w:rPr>
          <w:rFonts w:ascii="Arial" w:hAnsi="Arial" w:cs="Arial"/>
        </w:rPr>
        <w:t xml:space="preserve">supply, deliver and install </w:t>
      </w:r>
      <w:r>
        <w:rPr>
          <w:rFonts w:ascii="Arial" w:hAnsi="Arial" w:cs="Arial"/>
        </w:rPr>
        <w:t xml:space="preserve">a range of </w:t>
      </w:r>
      <w:r w:rsidR="006D7F0B">
        <w:rPr>
          <w:rFonts w:ascii="Arial" w:hAnsi="Arial" w:cs="Arial"/>
        </w:rPr>
        <w:t>white goods</w:t>
      </w:r>
      <w:bookmarkEnd w:id="0"/>
      <w:r w:rsidR="006D7F0B">
        <w:rPr>
          <w:rFonts w:ascii="Arial" w:hAnsi="Arial" w:cs="Arial"/>
        </w:rPr>
        <w:t xml:space="preserve">, also including removals, to various </w:t>
      </w:r>
      <w:r>
        <w:rPr>
          <w:rFonts w:ascii="Arial" w:hAnsi="Arial" w:cs="Arial"/>
        </w:rPr>
        <w:t xml:space="preserve">households, </w:t>
      </w:r>
      <w:r w:rsidR="006D7F0B">
        <w:rPr>
          <w:rFonts w:ascii="Arial" w:hAnsi="Arial" w:cs="Arial"/>
        </w:rPr>
        <w:t>including domestic and temporary accommodation</w:t>
      </w:r>
      <w:r w:rsidR="00B2269E">
        <w:rPr>
          <w:rFonts w:ascii="Arial" w:hAnsi="Arial" w:cs="Arial"/>
        </w:rPr>
        <w:t xml:space="preserve"> which are experiencing hardship or crisis. These households are located </w:t>
      </w:r>
      <w:r w:rsidR="006D7F0B">
        <w:rPr>
          <w:rFonts w:ascii="Arial" w:hAnsi="Arial" w:cs="Arial"/>
        </w:rPr>
        <w:t xml:space="preserve">across South Worcestershire and North Gloucestershire. </w:t>
      </w:r>
    </w:p>
    <w:p w14:paraId="05D68C88" w14:textId="77777777" w:rsidR="00EB76CA" w:rsidRDefault="00EB76CA" w:rsidP="0058129F">
      <w:pPr>
        <w:spacing w:after="0"/>
        <w:ind w:left="567"/>
        <w:rPr>
          <w:rFonts w:ascii="Arial" w:hAnsi="Arial" w:cs="Arial"/>
        </w:rPr>
      </w:pPr>
    </w:p>
    <w:p w14:paraId="5DC4E80E" w14:textId="06CEA843" w:rsidR="00EB76CA" w:rsidRDefault="00EB76CA" w:rsidP="0058129F">
      <w:pPr>
        <w:spacing w:after="0"/>
        <w:ind w:left="567"/>
        <w:rPr>
          <w:rFonts w:ascii="Arial" w:hAnsi="Arial" w:cs="Arial"/>
        </w:rPr>
      </w:pPr>
      <w:r>
        <w:rPr>
          <w:rFonts w:ascii="Arial" w:hAnsi="Arial" w:cs="Arial"/>
        </w:rPr>
        <w:t>Rooftop requires the Service Provider to present a</w:t>
      </w:r>
      <w:r w:rsidR="00B2269E">
        <w:rPr>
          <w:rFonts w:ascii="Arial" w:hAnsi="Arial" w:cs="Arial"/>
        </w:rPr>
        <w:t xml:space="preserve"> </w:t>
      </w:r>
      <w:r>
        <w:rPr>
          <w:rFonts w:ascii="Arial" w:hAnsi="Arial" w:cs="Arial"/>
        </w:rPr>
        <w:t xml:space="preserve">catalogue of products which will be available to Rooftop during the duration of </w:t>
      </w:r>
      <w:r w:rsidR="007F6168">
        <w:rPr>
          <w:rFonts w:ascii="Arial" w:hAnsi="Arial" w:cs="Arial"/>
        </w:rPr>
        <w:t>this agreement</w:t>
      </w:r>
      <w:r>
        <w:rPr>
          <w:rFonts w:ascii="Arial" w:hAnsi="Arial" w:cs="Arial"/>
        </w:rPr>
        <w:t xml:space="preserve">, and that Rooftop will be able to request. Rooftop asks that the Service Provider lists each product with </w:t>
      </w:r>
      <w:r w:rsidR="009E595C">
        <w:rPr>
          <w:rFonts w:ascii="Arial" w:hAnsi="Arial" w:cs="Arial"/>
        </w:rPr>
        <w:t>pricing and details</w:t>
      </w:r>
      <w:r>
        <w:rPr>
          <w:rFonts w:ascii="Arial" w:hAnsi="Arial" w:cs="Arial"/>
        </w:rPr>
        <w:t xml:space="preserve"> such as measurements, </w:t>
      </w:r>
      <w:r w:rsidR="007F6168">
        <w:rPr>
          <w:rFonts w:ascii="Arial" w:hAnsi="Arial" w:cs="Arial"/>
        </w:rPr>
        <w:t xml:space="preserve">brand, </w:t>
      </w:r>
      <w:r>
        <w:rPr>
          <w:rFonts w:ascii="Arial" w:hAnsi="Arial" w:cs="Arial"/>
        </w:rPr>
        <w:t>and guarantee</w:t>
      </w:r>
      <w:r w:rsidR="009E595C">
        <w:rPr>
          <w:rFonts w:ascii="Arial" w:hAnsi="Arial" w:cs="Arial"/>
        </w:rPr>
        <w:t>. Please refer to Documents C – Pricing Response.</w:t>
      </w:r>
    </w:p>
    <w:p w14:paraId="4B074036" w14:textId="77777777" w:rsidR="00B2269E" w:rsidRDefault="00B2269E" w:rsidP="0058129F">
      <w:pPr>
        <w:spacing w:after="0"/>
        <w:ind w:left="567"/>
        <w:rPr>
          <w:rFonts w:ascii="Arial" w:hAnsi="Arial" w:cs="Arial"/>
        </w:rPr>
      </w:pPr>
    </w:p>
    <w:p w14:paraId="0ED059EE" w14:textId="72A38908" w:rsidR="00B2269E" w:rsidRPr="00A95976" w:rsidRDefault="00B2269E" w:rsidP="00B2269E">
      <w:pPr>
        <w:spacing w:after="0"/>
        <w:ind w:left="550"/>
        <w:rPr>
          <w:rFonts w:ascii="Arial" w:hAnsi="Arial" w:cs="Arial"/>
        </w:rPr>
      </w:pPr>
      <w:r w:rsidRPr="00A95976">
        <w:rPr>
          <w:rFonts w:ascii="Arial" w:hAnsi="Arial" w:cs="Arial"/>
        </w:rPr>
        <w:t>Rooftop asks that the Service Provider provides</w:t>
      </w:r>
      <w:r w:rsidR="007F6168">
        <w:rPr>
          <w:rFonts w:ascii="Arial" w:hAnsi="Arial" w:cs="Arial"/>
        </w:rPr>
        <w:t xml:space="preserve"> only</w:t>
      </w:r>
      <w:r w:rsidRPr="00A95976">
        <w:rPr>
          <w:rFonts w:ascii="Arial" w:hAnsi="Arial" w:cs="Arial"/>
        </w:rPr>
        <w:t xml:space="preserve"> affordable, quality product</w:t>
      </w:r>
      <w:r w:rsidR="00A95976" w:rsidRPr="00A95976">
        <w:rPr>
          <w:rFonts w:ascii="Arial" w:hAnsi="Arial" w:cs="Arial"/>
        </w:rPr>
        <w:t xml:space="preserve"> as t</w:t>
      </w:r>
      <w:r w:rsidRPr="00A95976">
        <w:rPr>
          <w:rFonts w:ascii="Arial" w:hAnsi="Arial" w:cs="Arial"/>
        </w:rPr>
        <w:t xml:space="preserve">his </w:t>
      </w:r>
      <w:r w:rsidR="007F6168">
        <w:rPr>
          <w:rFonts w:ascii="Arial" w:hAnsi="Arial" w:cs="Arial"/>
        </w:rPr>
        <w:t>agreement will</w:t>
      </w:r>
      <w:r w:rsidRPr="00A95976">
        <w:rPr>
          <w:rFonts w:ascii="Arial" w:hAnsi="Arial" w:cs="Arial"/>
        </w:rPr>
        <w:t xml:space="preserve"> </w:t>
      </w:r>
      <w:r w:rsidR="007F6168" w:rsidRPr="00A95976">
        <w:rPr>
          <w:rFonts w:ascii="Arial" w:hAnsi="Arial" w:cs="Arial"/>
        </w:rPr>
        <w:t>be funded</w:t>
      </w:r>
      <w:r w:rsidRPr="00A95976">
        <w:rPr>
          <w:rFonts w:ascii="Arial" w:hAnsi="Arial" w:cs="Arial"/>
        </w:rPr>
        <w:t xml:space="preserve"> by </w:t>
      </w:r>
      <w:r w:rsidR="0042464E" w:rsidRPr="00A95976">
        <w:rPr>
          <w:rFonts w:ascii="Arial" w:hAnsi="Arial" w:cs="Arial"/>
        </w:rPr>
        <w:t>Rooftop’s</w:t>
      </w:r>
      <w:r w:rsidRPr="00A95976">
        <w:rPr>
          <w:rFonts w:ascii="Arial" w:hAnsi="Arial" w:cs="Arial"/>
        </w:rPr>
        <w:t xml:space="preserve"> Hardship Fund and budget is limited.</w:t>
      </w:r>
    </w:p>
    <w:p w14:paraId="4A70AAAA" w14:textId="77777777" w:rsidR="00EB76CA" w:rsidRDefault="00EB76CA" w:rsidP="0058129F">
      <w:pPr>
        <w:spacing w:after="0"/>
        <w:ind w:left="567"/>
        <w:rPr>
          <w:rFonts w:ascii="Arial" w:hAnsi="Arial" w:cs="Arial"/>
        </w:rPr>
      </w:pPr>
    </w:p>
    <w:p w14:paraId="1CAFF366" w14:textId="11F7FF88" w:rsidR="00EB76CA" w:rsidRDefault="00EB76CA" w:rsidP="0058129F">
      <w:pPr>
        <w:spacing w:after="0"/>
        <w:ind w:left="567"/>
        <w:rPr>
          <w:rFonts w:ascii="Arial" w:hAnsi="Arial" w:cs="Arial"/>
        </w:rPr>
      </w:pPr>
      <w:r>
        <w:rPr>
          <w:rFonts w:ascii="Arial" w:hAnsi="Arial" w:cs="Arial"/>
        </w:rPr>
        <w:t xml:space="preserve">Rooftop is conscious that certain products may </w:t>
      </w:r>
      <w:r w:rsidR="009E595C">
        <w:rPr>
          <w:rFonts w:ascii="Arial" w:hAnsi="Arial" w:cs="Arial"/>
        </w:rPr>
        <w:t>be</w:t>
      </w:r>
      <w:r w:rsidR="000E51FC">
        <w:rPr>
          <w:rFonts w:ascii="Arial" w:hAnsi="Arial" w:cs="Arial"/>
        </w:rPr>
        <w:t xml:space="preserve"> at times out of stock or</w:t>
      </w:r>
      <w:r w:rsidR="009E595C">
        <w:rPr>
          <w:rFonts w:ascii="Arial" w:hAnsi="Arial" w:cs="Arial"/>
        </w:rPr>
        <w:t xml:space="preserve"> </w:t>
      </w:r>
      <w:r>
        <w:rPr>
          <w:rFonts w:ascii="Arial" w:hAnsi="Arial" w:cs="Arial"/>
        </w:rPr>
        <w:t>discontinue</w:t>
      </w:r>
      <w:r w:rsidR="009E595C">
        <w:rPr>
          <w:rFonts w:ascii="Arial" w:hAnsi="Arial" w:cs="Arial"/>
        </w:rPr>
        <w:t>d</w:t>
      </w:r>
      <w:r w:rsidR="000E51FC">
        <w:rPr>
          <w:rFonts w:ascii="Arial" w:hAnsi="Arial" w:cs="Arial"/>
        </w:rPr>
        <w:t xml:space="preserve">, </w:t>
      </w:r>
      <w:r>
        <w:rPr>
          <w:rFonts w:ascii="Arial" w:hAnsi="Arial" w:cs="Arial"/>
        </w:rPr>
        <w:t>if this does happen, the Service Provider must make Rooftop aware</w:t>
      </w:r>
      <w:r w:rsidR="009E595C">
        <w:rPr>
          <w:rFonts w:ascii="Arial" w:hAnsi="Arial" w:cs="Arial"/>
        </w:rPr>
        <w:t xml:space="preserve"> of the products affected and provide alternatives of a similar price.</w:t>
      </w:r>
    </w:p>
    <w:p w14:paraId="40317FC9" w14:textId="77777777" w:rsidR="00AC7BAD" w:rsidRDefault="00AC7BAD" w:rsidP="00EB76CA">
      <w:pPr>
        <w:spacing w:after="0"/>
        <w:rPr>
          <w:rFonts w:ascii="Arial" w:hAnsi="Arial" w:cs="Arial"/>
        </w:rPr>
      </w:pPr>
    </w:p>
    <w:p w14:paraId="0A231C29" w14:textId="4FC88D8C" w:rsidR="00AC7BAD" w:rsidRPr="00AC12C8" w:rsidRDefault="00BF2039" w:rsidP="0058129F">
      <w:pPr>
        <w:spacing w:after="0"/>
        <w:ind w:left="567"/>
        <w:rPr>
          <w:rFonts w:ascii="Arial" w:hAnsi="Arial" w:cs="Arial"/>
          <w:color w:val="FF0000"/>
        </w:rPr>
      </w:pPr>
      <w:r w:rsidRPr="00AC12C8">
        <w:rPr>
          <w:rFonts w:ascii="Arial" w:hAnsi="Arial" w:cs="Arial"/>
          <w:color w:val="FF0000"/>
        </w:rPr>
        <w:t xml:space="preserve">Please note: </w:t>
      </w:r>
      <w:r w:rsidR="00AC12C8">
        <w:rPr>
          <w:rFonts w:ascii="Arial" w:hAnsi="Arial" w:cs="Arial"/>
          <w:color w:val="FF0000"/>
        </w:rPr>
        <w:t>Due to Rooftop operating across South Worcester</w:t>
      </w:r>
      <w:r w:rsidR="00C07AAC">
        <w:rPr>
          <w:rFonts w:ascii="Arial" w:hAnsi="Arial" w:cs="Arial"/>
          <w:color w:val="FF0000"/>
        </w:rPr>
        <w:t xml:space="preserve">shire </w:t>
      </w:r>
      <w:r w:rsidR="00AC12C8">
        <w:rPr>
          <w:rFonts w:ascii="Arial" w:hAnsi="Arial" w:cs="Arial"/>
          <w:color w:val="FF0000"/>
        </w:rPr>
        <w:t>and North Gloucester</w:t>
      </w:r>
      <w:r w:rsidR="00C07AAC">
        <w:rPr>
          <w:rFonts w:ascii="Arial" w:hAnsi="Arial" w:cs="Arial"/>
          <w:color w:val="FF0000"/>
        </w:rPr>
        <w:t>shire</w:t>
      </w:r>
      <w:r w:rsidR="00AC12C8">
        <w:rPr>
          <w:rFonts w:ascii="Arial" w:hAnsi="Arial" w:cs="Arial"/>
          <w:color w:val="FF0000"/>
        </w:rPr>
        <w:t xml:space="preserve">, </w:t>
      </w:r>
      <w:r w:rsidR="00AC7BAD" w:rsidRPr="00AC12C8">
        <w:rPr>
          <w:rFonts w:ascii="Arial" w:hAnsi="Arial" w:cs="Arial"/>
          <w:color w:val="FF0000"/>
        </w:rPr>
        <w:t>Rooftop may wish to appoint more than one Service Provider for these services</w:t>
      </w:r>
      <w:r w:rsidR="00AC12C8" w:rsidRPr="00AC12C8">
        <w:rPr>
          <w:rFonts w:ascii="Arial" w:hAnsi="Arial" w:cs="Arial"/>
          <w:color w:val="FF0000"/>
        </w:rPr>
        <w:t xml:space="preserve">. </w:t>
      </w:r>
    </w:p>
    <w:p w14:paraId="1C25BDF2" w14:textId="77777777" w:rsidR="0097559E" w:rsidRPr="0097559E" w:rsidRDefault="0097559E" w:rsidP="0097559E">
      <w:pPr>
        <w:tabs>
          <w:tab w:val="left" w:pos="2067"/>
        </w:tabs>
        <w:spacing w:after="0"/>
        <w:rPr>
          <w:rFonts w:ascii="Arial" w:hAnsi="Arial" w:cs="Arial"/>
        </w:rPr>
      </w:pPr>
    </w:p>
    <w:p w14:paraId="6698C175" w14:textId="1FF1C6C8" w:rsidR="0097559E" w:rsidRDefault="0097559E" w:rsidP="0097559E">
      <w:pPr>
        <w:pStyle w:val="ListParagraph"/>
        <w:tabs>
          <w:tab w:val="left" w:pos="2067"/>
        </w:tabs>
        <w:spacing w:after="0"/>
        <w:ind w:left="567"/>
        <w:rPr>
          <w:rFonts w:ascii="Arial" w:hAnsi="Arial" w:cs="Arial"/>
        </w:rPr>
      </w:pPr>
      <w:r w:rsidRPr="00217E0E">
        <w:rPr>
          <w:rFonts w:ascii="Arial" w:hAnsi="Arial" w:cs="Arial"/>
        </w:rPr>
        <w:t>The primary services will include but may not be limited to:</w:t>
      </w:r>
    </w:p>
    <w:p w14:paraId="7DD8EC70" w14:textId="77777777" w:rsidR="0097559E" w:rsidRPr="0097559E" w:rsidRDefault="0097559E" w:rsidP="0097559E">
      <w:pPr>
        <w:pStyle w:val="ListParagraph"/>
        <w:tabs>
          <w:tab w:val="left" w:pos="2067"/>
        </w:tabs>
        <w:spacing w:after="0"/>
        <w:ind w:left="567"/>
        <w:rPr>
          <w:rFonts w:ascii="Arial" w:hAnsi="Arial" w:cs="Arial"/>
        </w:rPr>
      </w:pPr>
    </w:p>
    <w:p w14:paraId="1DDF17BF" w14:textId="5799EA3B" w:rsidR="002037E6" w:rsidRDefault="0058129F" w:rsidP="0058129F">
      <w:pPr>
        <w:pStyle w:val="ListParagraph"/>
        <w:numPr>
          <w:ilvl w:val="0"/>
          <w:numId w:val="27"/>
        </w:numPr>
        <w:tabs>
          <w:tab w:val="left" w:pos="2067"/>
        </w:tabs>
        <w:spacing w:after="0"/>
        <w:rPr>
          <w:rFonts w:ascii="Arial" w:hAnsi="Arial" w:cs="Arial"/>
        </w:rPr>
      </w:pPr>
      <w:r>
        <w:rPr>
          <w:rFonts w:ascii="Arial" w:hAnsi="Arial" w:cs="Arial"/>
        </w:rPr>
        <w:t>S</w:t>
      </w:r>
      <w:r w:rsidRPr="0058129F">
        <w:rPr>
          <w:rFonts w:ascii="Arial" w:hAnsi="Arial" w:cs="Arial"/>
        </w:rPr>
        <w:t>upply, deliver and install a range of white goods.</w:t>
      </w:r>
    </w:p>
    <w:p w14:paraId="51DA6B52" w14:textId="74F21189" w:rsidR="0058129F" w:rsidRDefault="0058129F" w:rsidP="0058129F">
      <w:pPr>
        <w:pStyle w:val="ListParagraph"/>
        <w:numPr>
          <w:ilvl w:val="0"/>
          <w:numId w:val="27"/>
        </w:numPr>
        <w:tabs>
          <w:tab w:val="left" w:pos="2067"/>
        </w:tabs>
        <w:spacing w:after="0"/>
        <w:rPr>
          <w:rFonts w:ascii="Arial" w:hAnsi="Arial" w:cs="Arial"/>
        </w:rPr>
      </w:pPr>
      <w:r>
        <w:rPr>
          <w:rFonts w:ascii="Arial" w:hAnsi="Arial" w:cs="Arial"/>
        </w:rPr>
        <w:t>Removal of existing goods</w:t>
      </w:r>
    </w:p>
    <w:p w14:paraId="4BDA4F48" w14:textId="625C48CB" w:rsidR="00EB76CA" w:rsidRPr="00EB76CA" w:rsidRDefault="0058129F" w:rsidP="00EB76CA">
      <w:pPr>
        <w:pStyle w:val="ListParagraph"/>
        <w:numPr>
          <w:ilvl w:val="0"/>
          <w:numId w:val="27"/>
        </w:numPr>
        <w:tabs>
          <w:tab w:val="left" w:pos="2067"/>
        </w:tabs>
        <w:spacing w:after="0"/>
        <w:rPr>
          <w:rFonts w:ascii="Arial" w:hAnsi="Arial" w:cs="Arial"/>
        </w:rPr>
      </w:pPr>
      <w:r>
        <w:rPr>
          <w:rFonts w:ascii="Arial" w:hAnsi="Arial" w:cs="Arial"/>
        </w:rPr>
        <w:t>Ensure goods are safe and usable.</w:t>
      </w:r>
    </w:p>
    <w:p w14:paraId="4E5E96FE" w14:textId="77777777" w:rsidR="007F213D" w:rsidRDefault="007F213D" w:rsidP="00EB76CA">
      <w:pPr>
        <w:tabs>
          <w:tab w:val="left" w:pos="2067"/>
        </w:tabs>
        <w:spacing w:after="0"/>
        <w:rPr>
          <w:rFonts w:ascii="Arial" w:hAnsi="Arial" w:cs="Arial"/>
        </w:rPr>
      </w:pPr>
      <w:r>
        <w:rPr>
          <w:rFonts w:ascii="Arial" w:hAnsi="Arial" w:cs="Arial"/>
        </w:rPr>
        <w:t xml:space="preserve"> </w:t>
      </w:r>
    </w:p>
    <w:p w14:paraId="2080C017" w14:textId="0AB10D14" w:rsidR="007F213D" w:rsidRDefault="007F213D" w:rsidP="00EB76CA">
      <w:pPr>
        <w:tabs>
          <w:tab w:val="left" w:pos="2067"/>
        </w:tabs>
        <w:spacing w:after="0"/>
        <w:rPr>
          <w:rFonts w:ascii="Arial" w:hAnsi="Arial" w:cs="Arial"/>
        </w:rPr>
      </w:pPr>
      <w:r>
        <w:rPr>
          <w:rFonts w:ascii="Arial" w:hAnsi="Arial" w:cs="Arial"/>
        </w:rPr>
        <w:t xml:space="preserve">         The Service Provider is required to provide costs based on:</w:t>
      </w:r>
    </w:p>
    <w:p w14:paraId="6EDB9FB1" w14:textId="77777777" w:rsidR="007F213D" w:rsidRPr="007F213D" w:rsidRDefault="007F213D" w:rsidP="007F213D">
      <w:pPr>
        <w:pStyle w:val="ListParagraph"/>
        <w:tabs>
          <w:tab w:val="left" w:pos="2067"/>
        </w:tabs>
        <w:spacing w:after="0"/>
        <w:ind w:left="1800"/>
        <w:rPr>
          <w:rFonts w:ascii="Arial" w:hAnsi="Arial" w:cs="Arial"/>
        </w:rPr>
      </w:pPr>
    </w:p>
    <w:p w14:paraId="69F41479" w14:textId="66849939"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w:t>
      </w:r>
      <w:r w:rsidRPr="0058129F">
        <w:rPr>
          <w:rFonts w:ascii="Arial" w:hAnsi="Arial" w:cs="Arial"/>
        </w:rPr>
        <w:t>upply</w:t>
      </w:r>
      <w:r>
        <w:rPr>
          <w:rFonts w:ascii="Arial" w:hAnsi="Arial" w:cs="Arial"/>
        </w:rPr>
        <w:t xml:space="preserve"> and install within 24 hours.</w:t>
      </w:r>
    </w:p>
    <w:p w14:paraId="1F59637D" w14:textId="7202385F"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Supply and install within 5 working days.</w:t>
      </w:r>
    </w:p>
    <w:p w14:paraId="047D3305" w14:textId="574C4B04"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Supply only within 24 hours</w:t>
      </w:r>
    </w:p>
    <w:p w14:paraId="44F04F46" w14:textId="72A01144" w:rsidR="007F213D" w:rsidRDefault="007F213D" w:rsidP="007F213D">
      <w:pPr>
        <w:pStyle w:val="ListParagraph"/>
        <w:numPr>
          <w:ilvl w:val="0"/>
          <w:numId w:val="27"/>
        </w:numPr>
        <w:tabs>
          <w:tab w:val="left" w:pos="2067"/>
        </w:tabs>
        <w:spacing w:after="0"/>
        <w:rPr>
          <w:rFonts w:ascii="Arial" w:hAnsi="Arial" w:cs="Arial"/>
        </w:rPr>
      </w:pPr>
      <w:r>
        <w:rPr>
          <w:rFonts w:ascii="Arial" w:hAnsi="Arial" w:cs="Arial"/>
        </w:rPr>
        <w:t>Supply only within 5 working days.</w:t>
      </w:r>
    </w:p>
    <w:p w14:paraId="5B44CBD9" w14:textId="77777777" w:rsidR="004454AB" w:rsidRDefault="004454AB" w:rsidP="004454AB">
      <w:pPr>
        <w:tabs>
          <w:tab w:val="left" w:pos="2067"/>
        </w:tabs>
        <w:spacing w:after="0"/>
        <w:rPr>
          <w:rFonts w:ascii="Arial" w:hAnsi="Arial" w:cs="Arial"/>
        </w:rPr>
      </w:pPr>
    </w:p>
    <w:p w14:paraId="542C9A6E" w14:textId="29628B9E" w:rsidR="004454AB" w:rsidRDefault="004454AB" w:rsidP="004454AB">
      <w:pPr>
        <w:tabs>
          <w:tab w:val="left" w:pos="2067"/>
        </w:tabs>
        <w:spacing w:after="0"/>
        <w:rPr>
          <w:rFonts w:ascii="Arial" w:hAnsi="Arial" w:cs="Arial"/>
        </w:rPr>
      </w:pPr>
      <w:r>
        <w:rPr>
          <w:rFonts w:ascii="Arial" w:hAnsi="Arial" w:cs="Arial"/>
        </w:rPr>
        <w:t xml:space="preserve">         White goods to be included in pricing:</w:t>
      </w:r>
    </w:p>
    <w:p w14:paraId="4E2D5104" w14:textId="77777777" w:rsidR="004454AB" w:rsidRPr="007F213D" w:rsidRDefault="004454AB" w:rsidP="004454AB">
      <w:pPr>
        <w:pStyle w:val="ListParagraph"/>
        <w:tabs>
          <w:tab w:val="left" w:pos="2067"/>
        </w:tabs>
        <w:spacing w:after="0"/>
        <w:ind w:left="1800"/>
        <w:rPr>
          <w:rFonts w:ascii="Arial" w:hAnsi="Arial" w:cs="Arial"/>
        </w:rPr>
      </w:pPr>
    </w:p>
    <w:p w14:paraId="7296E272" w14:textId="4A72B514" w:rsidR="004454AB" w:rsidRDefault="00136E54" w:rsidP="004454AB">
      <w:pPr>
        <w:pStyle w:val="ListParagraph"/>
        <w:numPr>
          <w:ilvl w:val="0"/>
          <w:numId w:val="29"/>
        </w:numPr>
        <w:tabs>
          <w:tab w:val="left" w:pos="2067"/>
        </w:tabs>
        <w:spacing w:after="0"/>
        <w:rPr>
          <w:rFonts w:ascii="Arial" w:hAnsi="Arial" w:cs="Arial"/>
        </w:rPr>
      </w:pPr>
      <w:r>
        <w:rPr>
          <w:rFonts w:ascii="Arial" w:hAnsi="Arial" w:cs="Arial"/>
        </w:rPr>
        <w:t>Under counter fridge</w:t>
      </w:r>
    </w:p>
    <w:p w14:paraId="766F0DD9" w14:textId="61FE5160"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Under counter freezer</w:t>
      </w:r>
    </w:p>
    <w:p w14:paraId="23B13DA6" w14:textId="2F48FB87"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50/50 fridge freezer</w:t>
      </w:r>
    </w:p>
    <w:p w14:paraId="24543775" w14:textId="2CE339BD"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70/30 fridge freezer</w:t>
      </w:r>
    </w:p>
    <w:p w14:paraId="179BF0E8" w14:textId="4C3782E6"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50cm electric cooker</w:t>
      </w:r>
    </w:p>
    <w:p w14:paraId="5542AC6F" w14:textId="688FF815"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60cm electric cooker</w:t>
      </w:r>
    </w:p>
    <w:p w14:paraId="3F4B35D4" w14:textId="12DC7796" w:rsidR="00136E54" w:rsidRDefault="00136E54" w:rsidP="004454AB">
      <w:pPr>
        <w:pStyle w:val="ListParagraph"/>
        <w:numPr>
          <w:ilvl w:val="0"/>
          <w:numId w:val="29"/>
        </w:numPr>
        <w:tabs>
          <w:tab w:val="left" w:pos="2067"/>
        </w:tabs>
        <w:spacing w:after="0"/>
        <w:rPr>
          <w:rFonts w:ascii="Arial" w:hAnsi="Arial" w:cs="Arial"/>
        </w:rPr>
      </w:pPr>
      <w:r>
        <w:rPr>
          <w:rFonts w:ascii="Arial" w:hAnsi="Arial" w:cs="Arial"/>
        </w:rPr>
        <w:t>Built-in electric cooker</w:t>
      </w:r>
    </w:p>
    <w:p w14:paraId="0BB5A29B" w14:textId="3D7A6DC2" w:rsidR="00136E54" w:rsidRDefault="000E51FC" w:rsidP="004454AB">
      <w:pPr>
        <w:pStyle w:val="ListParagraph"/>
        <w:numPr>
          <w:ilvl w:val="0"/>
          <w:numId w:val="29"/>
        </w:numPr>
        <w:tabs>
          <w:tab w:val="left" w:pos="2067"/>
        </w:tabs>
        <w:spacing w:after="0"/>
        <w:rPr>
          <w:rFonts w:ascii="Arial" w:hAnsi="Arial" w:cs="Arial"/>
        </w:rPr>
      </w:pPr>
      <w:r>
        <w:rPr>
          <w:rFonts w:ascii="Arial" w:hAnsi="Arial" w:cs="Arial"/>
        </w:rPr>
        <w:t>50cm gas cooker</w:t>
      </w:r>
    </w:p>
    <w:p w14:paraId="2A6D8333" w14:textId="3934C4A3"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lastRenderedPageBreak/>
        <w:t>60cm gas cooker</w:t>
      </w:r>
    </w:p>
    <w:p w14:paraId="19ECA948" w14:textId="3D539566"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Built-in gas cooker</w:t>
      </w:r>
    </w:p>
    <w:p w14:paraId="25C73461" w14:textId="00F9D49A"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Tabletop electric hob</w:t>
      </w:r>
    </w:p>
    <w:p w14:paraId="2ABEA3FA" w14:textId="07C9CD9F"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Tabletop electric cooker</w:t>
      </w:r>
    </w:p>
    <w:p w14:paraId="7149A928" w14:textId="6FAE1ABE"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Kettle</w:t>
      </w:r>
    </w:p>
    <w:p w14:paraId="3D6E9F82" w14:textId="4868CE3F"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Microwave</w:t>
      </w:r>
    </w:p>
    <w:p w14:paraId="2BDA058C" w14:textId="5870650E"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Toaster</w:t>
      </w:r>
    </w:p>
    <w:p w14:paraId="714E5F3E" w14:textId="5AB1AB2A"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Washing machine</w:t>
      </w:r>
    </w:p>
    <w:p w14:paraId="424C2495" w14:textId="3A63B105" w:rsidR="000E51FC" w:rsidRDefault="000E51FC" w:rsidP="004454AB">
      <w:pPr>
        <w:pStyle w:val="ListParagraph"/>
        <w:numPr>
          <w:ilvl w:val="0"/>
          <w:numId w:val="29"/>
        </w:numPr>
        <w:tabs>
          <w:tab w:val="left" w:pos="2067"/>
        </w:tabs>
        <w:spacing w:after="0"/>
        <w:rPr>
          <w:rFonts w:ascii="Arial" w:hAnsi="Arial" w:cs="Arial"/>
        </w:rPr>
      </w:pPr>
      <w:r>
        <w:rPr>
          <w:rFonts w:ascii="Arial" w:hAnsi="Arial" w:cs="Arial"/>
        </w:rPr>
        <w:t>Tumble dryer</w:t>
      </w:r>
    </w:p>
    <w:p w14:paraId="2BE86551" w14:textId="77777777" w:rsidR="007F213D" w:rsidRDefault="007F213D" w:rsidP="00EB76CA">
      <w:pPr>
        <w:tabs>
          <w:tab w:val="left" w:pos="2067"/>
        </w:tabs>
        <w:spacing w:after="0"/>
        <w:rPr>
          <w:rFonts w:ascii="Arial" w:hAnsi="Arial" w:cs="Arial"/>
        </w:rPr>
      </w:pPr>
    </w:p>
    <w:p w14:paraId="58A6243E" w14:textId="623324E5" w:rsidR="00EB76CA" w:rsidRPr="00E73EE2" w:rsidRDefault="00EB76CA" w:rsidP="00EB76CA">
      <w:pPr>
        <w:pStyle w:val="ListParagraph"/>
        <w:tabs>
          <w:tab w:val="left" w:pos="2067"/>
        </w:tabs>
        <w:spacing w:after="0"/>
        <w:ind w:left="567"/>
        <w:rPr>
          <w:rFonts w:ascii="Arial" w:hAnsi="Arial" w:cs="Arial"/>
          <w:b/>
          <w:bCs/>
          <w:sz w:val="24"/>
          <w:szCs w:val="24"/>
        </w:rPr>
      </w:pPr>
      <w:r w:rsidRPr="00E73EE2">
        <w:rPr>
          <w:rFonts w:ascii="Arial" w:hAnsi="Arial" w:cs="Arial"/>
          <w:b/>
          <w:bCs/>
          <w:sz w:val="24"/>
          <w:szCs w:val="24"/>
        </w:rPr>
        <w:t>Data Protection</w:t>
      </w:r>
    </w:p>
    <w:p w14:paraId="08F74B21" w14:textId="6CDAC07D" w:rsidR="00EB76CA" w:rsidRPr="00E73EE2" w:rsidRDefault="00EB76CA" w:rsidP="00EB76CA">
      <w:pPr>
        <w:tabs>
          <w:tab w:val="left" w:pos="2067"/>
        </w:tabs>
        <w:spacing w:after="0"/>
        <w:rPr>
          <w:rFonts w:ascii="Arial" w:hAnsi="Arial" w:cs="Arial"/>
        </w:rPr>
      </w:pPr>
      <w:r w:rsidRPr="00E73EE2">
        <w:rPr>
          <w:rFonts w:ascii="Arial" w:hAnsi="Arial" w:cs="Arial"/>
        </w:rPr>
        <w:tab/>
      </w:r>
    </w:p>
    <w:p w14:paraId="7BEDCCE7" w14:textId="1EA843EC" w:rsidR="00EB76CA" w:rsidRDefault="00EB76CA" w:rsidP="00EB76CA">
      <w:pPr>
        <w:pStyle w:val="ListParagraph"/>
        <w:tabs>
          <w:tab w:val="left" w:pos="2067"/>
        </w:tabs>
        <w:spacing w:after="0"/>
        <w:ind w:left="567"/>
        <w:rPr>
          <w:rFonts w:ascii="Arial" w:hAnsi="Arial" w:cs="Arial"/>
        </w:rPr>
      </w:pPr>
      <w:r w:rsidRPr="00E73EE2">
        <w:rPr>
          <w:rFonts w:ascii="Arial" w:hAnsi="Arial" w:cs="Arial"/>
        </w:rPr>
        <w:t xml:space="preserve">The Service Provider will be required to complete </w:t>
      </w:r>
      <w:r w:rsidR="00E73EE2" w:rsidRPr="00E73EE2">
        <w:rPr>
          <w:rFonts w:ascii="Arial" w:hAnsi="Arial" w:cs="Arial"/>
        </w:rPr>
        <w:t xml:space="preserve">and comply </w:t>
      </w:r>
      <w:r w:rsidRPr="00E73EE2">
        <w:rPr>
          <w:rFonts w:ascii="Arial" w:hAnsi="Arial" w:cs="Arial"/>
        </w:rPr>
        <w:t>Rooftop’s Data Processing Agreement form</w:t>
      </w:r>
      <w:r w:rsidR="00E73EE2" w:rsidRPr="00E73EE2">
        <w:rPr>
          <w:rFonts w:ascii="Arial" w:hAnsi="Arial" w:cs="Arial"/>
        </w:rPr>
        <w:t>.</w:t>
      </w:r>
    </w:p>
    <w:p w14:paraId="6BB030A3" w14:textId="77777777" w:rsidR="00EB76CA" w:rsidRDefault="00EB76CA" w:rsidP="0031537C">
      <w:pPr>
        <w:pStyle w:val="ListParagraph"/>
        <w:tabs>
          <w:tab w:val="left" w:pos="2067"/>
        </w:tabs>
        <w:spacing w:after="0"/>
        <w:ind w:left="567"/>
        <w:rPr>
          <w:rFonts w:ascii="Arial" w:hAnsi="Arial" w:cs="Arial"/>
        </w:rPr>
      </w:pPr>
    </w:p>
    <w:p w14:paraId="5E8FD83C"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t>Quality Standards</w:t>
      </w:r>
    </w:p>
    <w:p w14:paraId="687B0842"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4F676DE8" w14:textId="3EE0CAF9" w:rsidR="0097559E" w:rsidRDefault="0097559E" w:rsidP="0097559E">
      <w:pPr>
        <w:pStyle w:val="ListParagraph"/>
        <w:tabs>
          <w:tab w:val="left" w:pos="2067"/>
        </w:tabs>
        <w:spacing w:after="0"/>
        <w:ind w:left="567"/>
        <w:rPr>
          <w:rFonts w:ascii="Arial" w:hAnsi="Arial" w:cs="Arial"/>
        </w:rPr>
      </w:pPr>
      <w:r w:rsidRPr="0097559E">
        <w:rPr>
          <w:rFonts w:ascii="Arial" w:hAnsi="Arial" w:cs="Arial"/>
        </w:rPr>
        <w:t xml:space="preserve">Rooftop places a high priority on the customer service, customer care, customer safety and good customer relations. </w:t>
      </w:r>
      <w:r w:rsidR="006D7F0B">
        <w:rPr>
          <w:rFonts w:ascii="Arial" w:hAnsi="Arial" w:cs="Arial"/>
        </w:rPr>
        <w:t>The</w:t>
      </w:r>
      <w:r w:rsidRPr="0097559E">
        <w:rPr>
          <w:rFonts w:ascii="Arial" w:hAnsi="Arial" w:cs="Arial"/>
        </w:rPr>
        <w:t xml:space="preserve"> Service Provider</w:t>
      </w:r>
      <w:r w:rsidR="0058129F">
        <w:rPr>
          <w:rFonts w:ascii="Arial" w:hAnsi="Arial" w:cs="Arial"/>
        </w:rPr>
        <w:t>(s)</w:t>
      </w:r>
      <w:r w:rsidRPr="0097559E">
        <w:rPr>
          <w:rFonts w:ascii="Arial" w:hAnsi="Arial" w:cs="Arial"/>
        </w:rPr>
        <w:t xml:space="preserve"> shall ensure that </w:t>
      </w:r>
      <w:r w:rsidR="006D7F0B">
        <w:rPr>
          <w:rFonts w:ascii="Arial" w:hAnsi="Arial" w:cs="Arial"/>
        </w:rPr>
        <w:t>services</w:t>
      </w:r>
      <w:r w:rsidRPr="0097559E">
        <w:rPr>
          <w:rFonts w:ascii="Arial" w:hAnsi="Arial" w:cs="Arial"/>
        </w:rPr>
        <w:t xml:space="preserve"> are </w:t>
      </w:r>
      <w:r w:rsidR="006D7F0B">
        <w:rPr>
          <w:rFonts w:ascii="Arial" w:hAnsi="Arial" w:cs="Arial"/>
        </w:rPr>
        <w:t>completed</w:t>
      </w:r>
      <w:r w:rsidRPr="0097559E">
        <w:rPr>
          <w:rFonts w:ascii="Arial" w:hAnsi="Arial" w:cs="Arial"/>
        </w:rPr>
        <w:t xml:space="preserve"> in an efficient</w:t>
      </w:r>
      <w:r w:rsidR="006D7F0B">
        <w:rPr>
          <w:rFonts w:ascii="Arial" w:hAnsi="Arial" w:cs="Arial"/>
        </w:rPr>
        <w:t>ly and to a high standard.</w:t>
      </w:r>
    </w:p>
    <w:p w14:paraId="36FD67D4" w14:textId="77777777" w:rsidR="006D7F0B" w:rsidRPr="006D7F0B" w:rsidRDefault="006D7F0B" w:rsidP="006D7F0B">
      <w:pPr>
        <w:tabs>
          <w:tab w:val="left" w:pos="2067"/>
        </w:tabs>
        <w:spacing w:after="0"/>
        <w:rPr>
          <w:rFonts w:ascii="Arial" w:hAnsi="Arial" w:cs="Arial"/>
        </w:rPr>
      </w:pPr>
    </w:p>
    <w:p w14:paraId="29B27F0C"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Health and Safety Considerations</w:t>
      </w:r>
    </w:p>
    <w:p w14:paraId="53C9F2A4" w14:textId="77777777" w:rsidR="0058129F" w:rsidRPr="00260A7C" w:rsidRDefault="0058129F" w:rsidP="00D2610E">
      <w:pPr>
        <w:pStyle w:val="ListParagraph"/>
        <w:tabs>
          <w:tab w:val="left" w:pos="2067"/>
        </w:tabs>
        <w:spacing w:after="0"/>
        <w:ind w:left="567"/>
        <w:rPr>
          <w:rFonts w:ascii="Arial" w:hAnsi="Arial" w:cs="Arial"/>
          <w:b/>
          <w:bCs/>
          <w:sz w:val="24"/>
          <w:szCs w:val="24"/>
        </w:rPr>
      </w:pPr>
    </w:p>
    <w:p w14:paraId="3FC0C574" w14:textId="52090879"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w:t>
      </w:r>
      <w:r w:rsidR="0058129F">
        <w:rPr>
          <w:rFonts w:ascii="Arial" w:hAnsi="Arial" w:cs="Arial"/>
        </w:rPr>
        <w:t>(s)</w:t>
      </w:r>
      <w:r w:rsidRPr="00D2610E">
        <w:rPr>
          <w:rFonts w:ascii="Arial" w:hAnsi="Arial" w:cs="Arial"/>
        </w:rPr>
        <w:t xml:space="preserve">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w:t>
      </w:r>
    </w:p>
    <w:p w14:paraId="7693131A" w14:textId="77777777" w:rsidR="00260A7C" w:rsidRPr="006D7F0B" w:rsidRDefault="00260A7C" w:rsidP="006D7F0B">
      <w:pPr>
        <w:tabs>
          <w:tab w:val="left" w:pos="2067"/>
        </w:tabs>
        <w:spacing w:after="0"/>
        <w:rPr>
          <w:rFonts w:ascii="Arial" w:hAnsi="Arial" w:cs="Arial"/>
        </w:rPr>
      </w:pPr>
    </w:p>
    <w:p w14:paraId="3E1396F0"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Third Party Injury/Damage to Property</w:t>
      </w:r>
    </w:p>
    <w:p w14:paraId="761C557E" w14:textId="77777777" w:rsidR="0058129F" w:rsidRPr="0058129F" w:rsidRDefault="0058129F" w:rsidP="0058129F">
      <w:pPr>
        <w:tabs>
          <w:tab w:val="left" w:pos="2067"/>
        </w:tabs>
        <w:spacing w:after="0"/>
        <w:rPr>
          <w:rFonts w:ascii="Arial" w:hAnsi="Arial" w:cs="Arial"/>
          <w:b/>
          <w:bCs/>
          <w:sz w:val="24"/>
          <w:szCs w:val="24"/>
        </w:rPr>
      </w:pPr>
    </w:p>
    <w:p w14:paraId="10924909" w14:textId="013AC094"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w:t>
      </w:r>
      <w:r w:rsidR="0058129F">
        <w:rPr>
          <w:rFonts w:ascii="Arial" w:hAnsi="Arial" w:cs="Arial"/>
        </w:rPr>
        <w:t>(s)</w:t>
      </w:r>
      <w:r w:rsidRPr="00D2610E">
        <w:rPr>
          <w:rFonts w:ascii="Arial" w:hAnsi="Arial" w:cs="Arial"/>
        </w:rPr>
        <w:t xml:space="preserve"> shall take all necessary precautions when carrying out the services of this contract, to avoid causing damage to anything, </w:t>
      </w:r>
      <w:r w:rsidR="006D7F0B" w:rsidRPr="00D2610E">
        <w:rPr>
          <w:rFonts w:ascii="Arial" w:hAnsi="Arial" w:cs="Arial"/>
        </w:rPr>
        <w:t>object,</w:t>
      </w:r>
      <w:r w:rsidRPr="00D2610E">
        <w:rPr>
          <w:rFonts w:ascii="Arial" w:hAnsi="Arial" w:cs="Arial"/>
        </w:rPr>
        <w:t xml:space="preserve"> or surface.</w:t>
      </w:r>
    </w:p>
    <w:p w14:paraId="349E6AD1" w14:textId="77777777" w:rsidR="006D7F0B" w:rsidRPr="00D2610E" w:rsidRDefault="006D7F0B" w:rsidP="00D2610E">
      <w:pPr>
        <w:pStyle w:val="ListParagraph"/>
        <w:tabs>
          <w:tab w:val="left" w:pos="2067"/>
        </w:tabs>
        <w:spacing w:after="0"/>
        <w:ind w:left="567"/>
        <w:rPr>
          <w:rFonts w:ascii="Arial" w:hAnsi="Arial" w:cs="Arial"/>
        </w:rPr>
      </w:pPr>
    </w:p>
    <w:p w14:paraId="369BF877" w14:textId="11743BB9" w:rsidR="00260A7C" w:rsidRDefault="00D2610E" w:rsidP="00D2610E">
      <w:pPr>
        <w:pStyle w:val="ListParagraph"/>
        <w:tabs>
          <w:tab w:val="left" w:pos="2067"/>
        </w:tabs>
        <w:spacing w:after="0"/>
        <w:ind w:left="567"/>
        <w:rPr>
          <w:rFonts w:ascii="Arial" w:hAnsi="Arial" w:cs="Arial"/>
        </w:rPr>
      </w:pPr>
      <w:r w:rsidRPr="00D2610E">
        <w:rPr>
          <w:rFonts w:ascii="Arial" w:hAnsi="Arial" w:cs="Arial"/>
        </w:rPr>
        <w:t>Any damage so caused by the Service Provider</w:t>
      </w:r>
      <w:r w:rsidR="0058129F">
        <w:rPr>
          <w:rFonts w:ascii="Arial" w:hAnsi="Arial" w:cs="Arial"/>
        </w:rPr>
        <w:t>(s)</w:t>
      </w:r>
      <w:r w:rsidRPr="00D2610E">
        <w:rPr>
          <w:rFonts w:ascii="Arial" w:hAnsi="Arial" w:cs="Arial"/>
        </w:rPr>
        <w:t xml:space="preserve"> shall be brought to the attention of the Rooftop immediately and shall subsequently be replaced or made good and entirely at the expense of the service provider</w:t>
      </w:r>
      <w:r w:rsidR="00AC7BAD">
        <w:rPr>
          <w:rFonts w:ascii="Arial" w:hAnsi="Arial" w:cs="Arial"/>
        </w:rPr>
        <w:t>(s)</w:t>
      </w:r>
      <w:r w:rsidRPr="00D2610E">
        <w:rPr>
          <w:rFonts w:ascii="Arial" w:hAnsi="Arial" w:cs="Arial"/>
        </w:rPr>
        <w:t xml:space="preserve">. </w:t>
      </w:r>
    </w:p>
    <w:p w14:paraId="5AA9D3C3" w14:textId="77777777" w:rsidR="00260A7C" w:rsidRDefault="00260A7C" w:rsidP="00D2610E">
      <w:pPr>
        <w:pStyle w:val="ListParagraph"/>
        <w:tabs>
          <w:tab w:val="left" w:pos="2067"/>
        </w:tabs>
        <w:spacing w:after="0"/>
        <w:ind w:left="567"/>
        <w:rPr>
          <w:rFonts w:ascii="Arial" w:hAnsi="Arial" w:cs="Arial"/>
        </w:rPr>
      </w:pPr>
    </w:p>
    <w:p w14:paraId="5AE79273" w14:textId="366814A2" w:rsidR="006D7F0B" w:rsidRDefault="00D2610E" w:rsidP="0058129F">
      <w:pPr>
        <w:pStyle w:val="ListParagraph"/>
        <w:tabs>
          <w:tab w:val="left" w:pos="2067"/>
        </w:tabs>
        <w:spacing w:after="0"/>
        <w:ind w:left="567"/>
        <w:rPr>
          <w:rFonts w:ascii="Arial" w:hAnsi="Arial" w:cs="Arial"/>
        </w:rPr>
      </w:pPr>
      <w:r w:rsidRPr="00D2610E">
        <w:rPr>
          <w:rFonts w:ascii="Arial" w:hAnsi="Arial" w:cs="Arial"/>
        </w:rPr>
        <w:t>The Service Provider</w:t>
      </w:r>
      <w:r w:rsidR="0058129F">
        <w:rPr>
          <w:rFonts w:ascii="Arial" w:hAnsi="Arial" w:cs="Arial"/>
        </w:rPr>
        <w:t>(s)</w:t>
      </w:r>
      <w:r w:rsidRPr="00D2610E">
        <w:rPr>
          <w:rFonts w:ascii="Arial" w:hAnsi="Arial" w:cs="Arial"/>
        </w:rPr>
        <w:t xml:space="preserve">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w:t>
      </w:r>
      <w:r w:rsidRPr="00260A7C">
        <w:rPr>
          <w:rFonts w:ascii="Arial" w:hAnsi="Arial" w:cs="Arial"/>
        </w:rPr>
        <w:t>The Service Provider</w:t>
      </w:r>
      <w:r w:rsidR="00AC7BAD">
        <w:rPr>
          <w:rFonts w:ascii="Arial" w:hAnsi="Arial" w:cs="Arial"/>
        </w:rPr>
        <w:t>(s)</w:t>
      </w:r>
      <w:r w:rsidRPr="00260A7C">
        <w:rPr>
          <w:rFonts w:ascii="Arial" w:hAnsi="Arial" w:cs="Arial"/>
        </w:rPr>
        <w:t xml:space="preserve"> must be fully insured in this respect</w:t>
      </w:r>
      <w:r w:rsidR="0058129F">
        <w:rPr>
          <w:rFonts w:ascii="Arial" w:hAnsi="Arial" w:cs="Arial"/>
        </w:rPr>
        <w:t>.</w:t>
      </w:r>
    </w:p>
    <w:p w14:paraId="6B64F561" w14:textId="77777777" w:rsidR="006B0D0B" w:rsidRDefault="006B0D0B" w:rsidP="002040A4">
      <w:pPr>
        <w:tabs>
          <w:tab w:val="left" w:pos="2067"/>
        </w:tabs>
        <w:spacing w:after="0"/>
        <w:rPr>
          <w:rFonts w:ascii="Arial" w:hAnsi="Arial" w:cs="Arial"/>
        </w:rPr>
      </w:pPr>
    </w:p>
    <w:p w14:paraId="6A56F9EC" w14:textId="12A7B70A" w:rsidR="002040A4" w:rsidRPr="002040A4" w:rsidRDefault="00123A20" w:rsidP="003414A3">
      <w:pPr>
        <w:tabs>
          <w:tab w:val="left" w:pos="2067"/>
        </w:tabs>
        <w:spacing w:after="0"/>
        <w:rPr>
          <w:rFonts w:ascii="Arial" w:hAnsi="Arial"/>
          <w:bCs/>
        </w:rPr>
      </w:pPr>
      <w:r w:rsidRPr="002040A4">
        <w:rPr>
          <w:rFonts w:ascii="Arial" w:hAnsi="Arial"/>
          <w:bCs/>
        </w:rPr>
        <w:t>The RFQ document pack includes: -</w:t>
      </w:r>
    </w:p>
    <w:p w14:paraId="6AF67541" w14:textId="77777777" w:rsidR="002040A4" w:rsidRDefault="002040A4" w:rsidP="00123A20">
      <w:pPr>
        <w:pStyle w:val="Header1"/>
        <w:spacing w:before="120" w:after="120" w:line="240" w:lineRule="auto"/>
        <w:jc w:val="both"/>
        <w:rPr>
          <w:rFonts w:ascii="Arial" w:hAnsi="Arial"/>
          <w:b w:val="0"/>
          <w:color w:val="auto"/>
          <w:sz w:val="22"/>
          <w:szCs w:val="22"/>
        </w:rPr>
      </w:pPr>
    </w:p>
    <w:tbl>
      <w:tblPr>
        <w:tblStyle w:val="TableGrid"/>
        <w:tblW w:w="8681" w:type="dxa"/>
        <w:tblInd w:w="515" w:type="dxa"/>
        <w:tblLook w:val="04A0" w:firstRow="1" w:lastRow="0" w:firstColumn="1" w:lastColumn="0" w:noHBand="0" w:noVBand="1"/>
      </w:tblPr>
      <w:tblGrid>
        <w:gridCol w:w="1168"/>
        <w:gridCol w:w="4434"/>
        <w:gridCol w:w="3079"/>
      </w:tblGrid>
      <w:tr w:rsidR="002040A4" w:rsidRPr="00B55135" w14:paraId="6261A670" w14:textId="77777777" w:rsidTr="009F3216">
        <w:trPr>
          <w:trHeight w:val="304"/>
        </w:trPr>
        <w:tc>
          <w:tcPr>
            <w:tcW w:w="1168" w:type="dxa"/>
            <w:shd w:val="clear" w:color="auto" w:fill="BFBFBF" w:themeFill="background1" w:themeFillShade="BF"/>
          </w:tcPr>
          <w:p w14:paraId="71C39909" w14:textId="77777777" w:rsidR="002040A4" w:rsidRPr="00B55135" w:rsidRDefault="002040A4" w:rsidP="000832E0">
            <w:pPr>
              <w:rPr>
                <w:b/>
                <w:bCs/>
              </w:rPr>
            </w:pPr>
            <w:r w:rsidRPr="00B55135">
              <w:rPr>
                <w:b/>
                <w:bCs/>
              </w:rPr>
              <w:t xml:space="preserve">Document </w:t>
            </w:r>
          </w:p>
        </w:tc>
        <w:tc>
          <w:tcPr>
            <w:tcW w:w="4434" w:type="dxa"/>
            <w:shd w:val="clear" w:color="auto" w:fill="BFBFBF" w:themeFill="background1" w:themeFillShade="BF"/>
          </w:tcPr>
          <w:p w14:paraId="77D2DE49" w14:textId="77777777" w:rsidR="002040A4" w:rsidRPr="00B55135" w:rsidRDefault="002040A4" w:rsidP="000832E0">
            <w:pPr>
              <w:rPr>
                <w:b/>
                <w:bCs/>
              </w:rPr>
            </w:pPr>
            <w:r w:rsidRPr="00B55135">
              <w:rPr>
                <w:b/>
                <w:bCs/>
              </w:rPr>
              <w:t>Reference</w:t>
            </w:r>
          </w:p>
        </w:tc>
        <w:tc>
          <w:tcPr>
            <w:tcW w:w="3079" w:type="dxa"/>
            <w:shd w:val="clear" w:color="auto" w:fill="BFBFBF" w:themeFill="background1" w:themeFillShade="BF"/>
          </w:tcPr>
          <w:p w14:paraId="6FA685A3" w14:textId="77777777" w:rsidR="002040A4" w:rsidRPr="00B55135" w:rsidRDefault="002040A4" w:rsidP="000832E0">
            <w:pPr>
              <w:rPr>
                <w:b/>
                <w:bCs/>
              </w:rPr>
            </w:pPr>
            <w:r w:rsidRPr="00B55135">
              <w:rPr>
                <w:b/>
                <w:bCs/>
              </w:rPr>
              <w:t>Instruction</w:t>
            </w:r>
          </w:p>
        </w:tc>
      </w:tr>
      <w:tr w:rsidR="002040A4" w14:paraId="0ADCEB2E" w14:textId="77777777" w:rsidTr="009F3216">
        <w:trPr>
          <w:trHeight w:val="564"/>
        </w:trPr>
        <w:tc>
          <w:tcPr>
            <w:tcW w:w="1168" w:type="dxa"/>
          </w:tcPr>
          <w:p w14:paraId="573B0A00"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A</w:t>
            </w:r>
          </w:p>
        </w:tc>
        <w:tc>
          <w:tcPr>
            <w:tcW w:w="4434" w:type="dxa"/>
          </w:tcPr>
          <w:p w14:paraId="0EFB90BF"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Specification (this document)</w:t>
            </w:r>
          </w:p>
        </w:tc>
        <w:tc>
          <w:tcPr>
            <w:tcW w:w="3079" w:type="dxa"/>
          </w:tcPr>
          <w:p w14:paraId="63ECB4B2" w14:textId="77777777" w:rsidR="002040A4" w:rsidRPr="00F57794" w:rsidRDefault="002040A4" w:rsidP="000832E0">
            <w:pPr>
              <w:rPr>
                <w:rFonts w:ascii="Arial" w:hAnsi="Arial" w:cs="Arial"/>
                <w:sz w:val="20"/>
                <w:szCs w:val="20"/>
              </w:rPr>
            </w:pPr>
            <w:r w:rsidRPr="00F57794">
              <w:rPr>
                <w:rFonts w:ascii="Arial" w:hAnsi="Arial" w:cs="Arial"/>
                <w:sz w:val="20"/>
                <w:szCs w:val="20"/>
              </w:rPr>
              <w:t>To be reviewed</w:t>
            </w:r>
          </w:p>
        </w:tc>
      </w:tr>
      <w:tr w:rsidR="002040A4" w14:paraId="45513B56" w14:textId="77777777" w:rsidTr="009F3216">
        <w:trPr>
          <w:trHeight w:val="293"/>
        </w:trPr>
        <w:tc>
          <w:tcPr>
            <w:tcW w:w="1168" w:type="dxa"/>
          </w:tcPr>
          <w:p w14:paraId="5837075F"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B</w:t>
            </w:r>
          </w:p>
        </w:tc>
        <w:tc>
          <w:tcPr>
            <w:tcW w:w="4434" w:type="dxa"/>
          </w:tcPr>
          <w:p w14:paraId="5222A22D"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Application Form</w:t>
            </w:r>
          </w:p>
        </w:tc>
        <w:tc>
          <w:tcPr>
            <w:tcW w:w="3079" w:type="dxa"/>
          </w:tcPr>
          <w:p w14:paraId="15B469F3"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29F42BBC" w14:textId="77777777" w:rsidTr="009F3216">
        <w:trPr>
          <w:trHeight w:val="285"/>
        </w:trPr>
        <w:tc>
          <w:tcPr>
            <w:tcW w:w="1168" w:type="dxa"/>
          </w:tcPr>
          <w:p w14:paraId="585E2496"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lastRenderedPageBreak/>
              <w:t>C</w:t>
            </w:r>
          </w:p>
        </w:tc>
        <w:tc>
          <w:tcPr>
            <w:tcW w:w="4434" w:type="dxa"/>
          </w:tcPr>
          <w:p w14:paraId="2EAE803C" w14:textId="77777777" w:rsidR="002040A4" w:rsidRPr="00F57794" w:rsidRDefault="002040A4" w:rsidP="000832E0">
            <w:pPr>
              <w:rPr>
                <w:rFonts w:ascii="Arial" w:hAnsi="Arial" w:cs="Arial"/>
                <w:sz w:val="20"/>
                <w:szCs w:val="20"/>
              </w:rPr>
            </w:pPr>
            <w:r w:rsidRPr="00F57794">
              <w:rPr>
                <w:rFonts w:ascii="Arial" w:hAnsi="Arial" w:cs="Arial"/>
                <w:sz w:val="20"/>
                <w:szCs w:val="20"/>
              </w:rPr>
              <w:t>Pricing Matrix</w:t>
            </w:r>
          </w:p>
        </w:tc>
        <w:tc>
          <w:tcPr>
            <w:tcW w:w="3079" w:type="dxa"/>
          </w:tcPr>
          <w:p w14:paraId="777A4D4B"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1DA8ADA9" w14:textId="77777777" w:rsidTr="009F3216">
        <w:trPr>
          <w:trHeight w:val="575"/>
        </w:trPr>
        <w:tc>
          <w:tcPr>
            <w:tcW w:w="1168" w:type="dxa"/>
          </w:tcPr>
          <w:p w14:paraId="507971D9"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E</w:t>
            </w:r>
          </w:p>
        </w:tc>
        <w:tc>
          <w:tcPr>
            <w:tcW w:w="4434" w:type="dxa"/>
          </w:tcPr>
          <w:p w14:paraId="5E117363" w14:textId="77777777" w:rsidR="002040A4" w:rsidRPr="00F57794" w:rsidRDefault="002040A4" w:rsidP="000832E0">
            <w:pPr>
              <w:rPr>
                <w:rFonts w:ascii="Arial" w:hAnsi="Arial" w:cs="Arial"/>
                <w:b/>
                <w:bCs/>
                <w:sz w:val="20"/>
                <w:szCs w:val="20"/>
              </w:rPr>
            </w:pPr>
            <w:r w:rsidRPr="00F57794">
              <w:rPr>
                <w:rFonts w:ascii="Arial" w:hAnsi="Arial" w:cs="Arial"/>
                <w:sz w:val="20"/>
                <w:szCs w:val="20"/>
              </w:rPr>
              <w:t>Rooftop Housing Group Data Protection Terms</w:t>
            </w:r>
          </w:p>
        </w:tc>
        <w:tc>
          <w:tcPr>
            <w:tcW w:w="3079" w:type="dxa"/>
          </w:tcPr>
          <w:p w14:paraId="5E8489D6" w14:textId="77777777" w:rsidR="002040A4" w:rsidRPr="00F57794" w:rsidRDefault="002040A4" w:rsidP="000832E0">
            <w:pPr>
              <w:rPr>
                <w:rFonts w:ascii="Arial" w:hAnsi="Arial" w:cs="Arial"/>
                <w:b/>
                <w:bCs/>
                <w:sz w:val="20"/>
                <w:szCs w:val="20"/>
              </w:rPr>
            </w:pPr>
            <w:r w:rsidRPr="00F57794">
              <w:rPr>
                <w:rFonts w:ascii="Arial" w:hAnsi="Arial" w:cs="Arial"/>
                <w:sz w:val="20"/>
                <w:szCs w:val="20"/>
              </w:rPr>
              <w:t>To be reviewed</w:t>
            </w:r>
          </w:p>
        </w:tc>
      </w:tr>
    </w:tbl>
    <w:p w14:paraId="488499B1" w14:textId="77777777" w:rsidR="0031537C" w:rsidRDefault="0031537C" w:rsidP="0031537C">
      <w:pPr>
        <w:pStyle w:val="ListParagraph"/>
        <w:tabs>
          <w:tab w:val="left" w:pos="2067"/>
        </w:tabs>
        <w:spacing w:after="0"/>
        <w:ind w:left="567"/>
      </w:pPr>
    </w:p>
    <w:p w14:paraId="272D58AD" w14:textId="77777777" w:rsidR="00743DC3" w:rsidRPr="0031537C" w:rsidRDefault="00743DC3" w:rsidP="0031537C">
      <w:pPr>
        <w:pStyle w:val="ListParagraph"/>
        <w:tabs>
          <w:tab w:val="left" w:pos="2067"/>
        </w:tabs>
        <w:spacing w:after="0"/>
        <w:ind w:left="567"/>
      </w:pPr>
    </w:p>
    <w:p w14:paraId="2883CC37" w14:textId="383FC968" w:rsidR="00FC7221" w:rsidRPr="00B30DD9" w:rsidRDefault="00FC7221" w:rsidP="00C97FD8">
      <w:pPr>
        <w:pStyle w:val="ListParagraph"/>
        <w:numPr>
          <w:ilvl w:val="0"/>
          <w:numId w:val="4"/>
        </w:numPr>
        <w:tabs>
          <w:tab w:val="left" w:pos="2067"/>
        </w:tabs>
        <w:spacing w:after="0"/>
        <w:ind w:left="567" w:hanging="709"/>
        <w:rPr>
          <w:rFonts w:ascii="Arial" w:hAnsi="Arial" w:cs="Arial"/>
          <w:b/>
          <w:bCs/>
          <w:sz w:val="24"/>
          <w:szCs w:val="24"/>
        </w:rPr>
      </w:pPr>
      <w:r w:rsidRPr="00B30DD9">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029"/>
        <w:gridCol w:w="4591"/>
      </w:tblGrid>
      <w:tr w:rsidR="00FC7221" w:rsidRPr="00763AE8" w14:paraId="724B94DC" w14:textId="77777777" w:rsidTr="00ED3976">
        <w:tc>
          <w:tcPr>
            <w:tcW w:w="4029"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591" w:type="dxa"/>
          </w:tcPr>
          <w:p w14:paraId="75DE756C" w14:textId="3CA688FC" w:rsidR="00FC7221" w:rsidRPr="00763AE8" w:rsidRDefault="00AC12C8" w:rsidP="00FC7221">
            <w:pPr>
              <w:tabs>
                <w:tab w:val="left" w:pos="2067"/>
              </w:tabs>
              <w:rPr>
                <w:rFonts w:ascii="Arial" w:hAnsi="Arial" w:cs="Arial"/>
                <w:sz w:val="24"/>
                <w:szCs w:val="24"/>
              </w:rPr>
            </w:pPr>
            <w:r>
              <w:rPr>
                <w:rFonts w:ascii="Arial" w:hAnsi="Arial" w:cs="Arial"/>
                <w:sz w:val="24"/>
                <w:szCs w:val="24"/>
              </w:rPr>
              <w:t>1</w:t>
            </w:r>
            <w:r w:rsidR="00D35A9D">
              <w:rPr>
                <w:rFonts w:ascii="Arial" w:hAnsi="Arial" w:cs="Arial"/>
                <w:sz w:val="24"/>
                <w:szCs w:val="24"/>
              </w:rPr>
              <w:t>7</w:t>
            </w:r>
            <w:r>
              <w:rPr>
                <w:rFonts w:ascii="Arial" w:hAnsi="Arial" w:cs="Arial"/>
                <w:sz w:val="24"/>
                <w:szCs w:val="24"/>
              </w:rPr>
              <w:t xml:space="preserve"> January</w:t>
            </w:r>
          </w:p>
        </w:tc>
      </w:tr>
      <w:tr w:rsidR="00FC7221" w:rsidRPr="00763AE8" w14:paraId="10652CEF" w14:textId="77777777" w:rsidTr="00ED3976">
        <w:tc>
          <w:tcPr>
            <w:tcW w:w="4029" w:type="dxa"/>
          </w:tcPr>
          <w:p w14:paraId="589ABA06" w14:textId="4E0CAC47" w:rsidR="00FC7221" w:rsidRPr="005243FA" w:rsidRDefault="00FC7221" w:rsidP="00FC7221">
            <w:pPr>
              <w:tabs>
                <w:tab w:val="left" w:pos="2067"/>
              </w:tabs>
              <w:rPr>
                <w:rFonts w:ascii="Arial" w:hAnsi="Arial" w:cs="Arial"/>
                <w:b/>
                <w:bCs/>
              </w:rPr>
            </w:pPr>
            <w:r w:rsidRPr="005243FA">
              <w:rPr>
                <w:rFonts w:ascii="Arial" w:hAnsi="Arial" w:cs="Arial"/>
                <w:b/>
                <w:bCs/>
              </w:rPr>
              <w:t xml:space="preserve">Closing date for receiving quotes </w:t>
            </w:r>
          </w:p>
        </w:tc>
        <w:tc>
          <w:tcPr>
            <w:tcW w:w="4591" w:type="dxa"/>
          </w:tcPr>
          <w:p w14:paraId="42DF6CFE" w14:textId="4547886D" w:rsidR="00FC7221" w:rsidRPr="005243FA" w:rsidRDefault="000703F8" w:rsidP="00FC7221">
            <w:pPr>
              <w:tabs>
                <w:tab w:val="left" w:pos="2067"/>
              </w:tabs>
              <w:rPr>
                <w:rFonts w:ascii="Arial" w:hAnsi="Arial" w:cs="Arial"/>
                <w:sz w:val="24"/>
                <w:szCs w:val="24"/>
              </w:rPr>
            </w:pPr>
            <w:r>
              <w:rPr>
                <w:rFonts w:ascii="Arial" w:hAnsi="Arial" w:cs="Arial"/>
                <w:sz w:val="24"/>
                <w:szCs w:val="24"/>
              </w:rPr>
              <w:t>12pm 2 February</w:t>
            </w:r>
          </w:p>
        </w:tc>
      </w:tr>
      <w:tr w:rsidR="00FC7221" w:rsidRPr="00763AE8" w14:paraId="1FF5249F" w14:textId="77777777" w:rsidTr="00ED3976">
        <w:tc>
          <w:tcPr>
            <w:tcW w:w="4029" w:type="dxa"/>
          </w:tcPr>
          <w:p w14:paraId="14798C71" w14:textId="26D94A6C" w:rsidR="00FC7221" w:rsidRPr="005243FA" w:rsidRDefault="00FC7221" w:rsidP="00FC7221">
            <w:pPr>
              <w:tabs>
                <w:tab w:val="left" w:pos="2067"/>
              </w:tabs>
              <w:rPr>
                <w:rFonts w:ascii="Arial" w:hAnsi="Arial" w:cs="Arial"/>
              </w:rPr>
            </w:pPr>
            <w:r w:rsidRPr="005243FA">
              <w:rPr>
                <w:rFonts w:ascii="Arial" w:hAnsi="Arial" w:cs="Arial"/>
              </w:rPr>
              <w:t xml:space="preserve">Compliance check and scoring </w:t>
            </w:r>
          </w:p>
        </w:tc>
        <w:tc>
          <w:tcPr>
            <w:tcW w:w="4591" w:type="dxa"/>
          </w:tcPr>
          <w:p w14:paraId="160D86B2" w14:textId="46B88D8F" w:rsidR="00FC7221" w:rsidRPr="00763AE8" w:rsidRDefault="00AC12C8" w:rsidP="00FC7221">
            <w:pPr>
              <w:tabs>
                <w:tab w:val="left" w:pos="2067"/>
              </w:tabs>
              <w:rPr>
                <w:rFonts w:ascii="Arial" w:hAnsi="Arial" w:cs="Arial"/>
                <w:sz w:val="24"/>
                <w:szCs w:val="24"/>
              </w:rPr>
            </w:pPr>
            <w:r>
              <w:rPr>
                <w:rFonts w:ascii="Arial" w:hAnsi="Arial" w:cs="Arial"/>
                <w:sz w:val="24"/>
                <w:szCs w:val="24"/>
              </w:rPr>
              <w:t xml:space="preserve">w/c </w:t>
            </w:r>
            <w:r w:rsidR="000703F8">
              <w:rPr>
                <w:rFonts w:ascii="Arial" w:hAnsi="Arial" w:cs="Arial"/>
                <w:sz w:val="24"/>
                <w:szCs w:val="24"/>
              </w:rPr>
              <w:t>5 February</w:t>
            </w:r>
          </w:p>
        </w:tc>
      </w:tr>
      <w:tr w:rsidR="00FC7221" w:rsidRPr="00763AE8" w14:paraId="05A0627C" w14:textId="77777777" w:rsidTr="00ED3976">
        <w:tc>
          <w:tcPr>
            <w:tcW w:w="4029" w:type="dxa"/>
          </w:tcPr>
          <w:p w14:paraId="52D6764F" w14:textId="62838959" w:rsidR="00FC7221" w:rsidRPr="005243FA" w:rsidRDefault="00FC7221" w:rsidP="00FC7221">
            <w:pPr>
              <w:tabs>
                <w:tab w:val="left" w:pos="2067"/>
              </w:tabs>
              <w:rPr>
                <w:rFonts w:ascii="Arial" w:hAnsi="Arial" w:cs="Arial"/>
              </w:rPr>
            </w:pPr>
            <w:r w:rsidRPr="005243FA">
              <w:rPr>
                <w:rFonts w:ascii="Arial" w:hAnsi="Arial" w:cs="Arial"/>
              </w:rPr>
              <w:t>Appointment of successful supplier</w:t>
            </w:r>
          </w:p>
        </w:tc>
        <w:tc>
          <w:tcPr>
            <w:tcW w:w="4591" w:type="dxa"/>
          </w:tcPr>
          <w:p w14:paraId="08858733" w14:textId="07BFEA0C" w:rsidR="00FC7221" w:rsidRPr="00763AE8" w:rsidRDefault="000703F8" w:rsidP="00FC7221">
            <w:pPr>
              <w:tabs>
                <w:tab w:val="left" w:pos="2067"/>
              </w:tabs>
              <w:rPr>
                <w:rFonts w:ascii="Arial" w:hAnsi="Arial" w:cs="Arial"/>
                <w:sz w:val="24"/>
                <w:szCs w:val="24"/>
              </w:rPr>
            </w:pPr>
            <w:r>
              <w:rPr>
                <w:rFonts w:ascii="Arial" w:hAnsi="Arial" w:cs="Arial"/>
                <w:sz w:val="24"/>
                <w:szCs w:val="24"/>
              </w:rPr>
              <w:t>w/c 5 February</w:t>
            </w:r>
          </w:p>
        </w:tc>
      </w:tr>
      <w:tr w:rsidR="00FC7221" w:rsidRPr="00763AE8" w14:paraId="3C0D1D5B" w14:textId="77777777" w:rsidTr="00ED3976">
        <w:tc>
          <w:tcPr>
            <w:tcW w:w="4029" w:type="dxa"/>
          </w:tcPr>
          <w:p w14:paraId="6D79E2AA" w14:textId="6370B2D1" w:rsidR="00FC7221" w:rsidRPr="00414410" w:rsidRDefault="0003249B" w:rsidP="00FC7221">
            <w:pPr>
              <w:tabs>
                <w:tab w:val="left" w:pos="2067"/>
              </w:tabs>
              <w:rPr>
                <w:rFonts w:ascii="Arial" w:hAnsi="Arial" w:cs="Arial"/>
                <w:color w:val="FF0000"/>
              </w:rPr>
            </w:pPr>
            <w:r w:rsidRPr="00B30DD9">
              <w:rPr>
                <w:rFonts w:ascii="Arial" w:hAnsi="Arial" w:cs="Arial"/>
              </w:rPr>
              <w:t>S</w:t>
            </w:r>
            <w:r w:rsidR="00FC7221" w:rsidRPr="00B30DD9">
              <w:rPr>
                <w:rFonts w:ascii="Arial" w:hAnsi="Arial" w:cs="Arial"/>
              </w:rPr>
              <w:t>tart date</w:t>
            </w:r>
          </w:p>
        </w:tc>
        <w:tc>
          <w:tcPr>
            <w:tcW w:w="4591" w:type="dxa"/>
          </w:tcPr>
          <w:p w14:paraId="77F98FC3" w14:textId="72DB337B" w:rsidR="00FC7221" w:rsidRPr="00763AE8" w:rsidRDefault="000703F8" w:rsidP="00FC7221">
            <w:pPr>
              <w:tabs>
                <w:tab w:val="left" w:pos="2067"/>
              </w:tabs>
              <w:rPr>
                <w:rFonts w:ascii="Arial" w:hAnsi="Arial" w:cs="Arial"/>
                <w:sz w:val="24"/>
                <w:szCs w:val="24"/>
              </w:rPr>
            </w:pPr>
            <w:r>
              <w:rPr>
                <w:rFonts w:ascii="Arial" w:hAnsi="Arial" w:cs="Arial"/>
                <w:sz w:val="24"/>
                <w:szCs w:val="24"/>
              </w:rPr>
              <w:t>w/c 5 February</w:t>
            </w:r>
          </w:p>
        </w:tc>
      </w:tr>
    </w:tbl>
    <w:p w14:paraId="4074EA99" w14:textId="77777777" w:rsidR="00FC7221" w:rsidRDefault="00FC7221" w:rsidP="00FC7221">
      <w:pPr>
        <w:tabs>
          <w:tab w:val="left" w:pos="2067"/>
        </w:tabs>
        <w:spacing w:after="0"/>
        <w:rPr>
          <w:rFonts w:ascii="Arial" w:hAnsi="Arial" w:cs="Arial"/>
          <w:sz w:val="24"/>
          <w:szCs w:val="24"/>
        </w:rPr>
      </w:pPr>
    </w:p>
    <w:p w14:paraId="4FA8DD34" w14:textId="5BFB8208" w:rsidR="00DF44A7" w:rsidRPr="00C97C1E" w:rsidRDefault="00C97C1E" w:rsidP="00FC7221">
      <w:pPr>
        <w:tabs>
          <w:tab w:val="left" w:pos="2067"/>
        </w:tabs>
        <w:spacing w:after="0"/>
        <w:rPr>
          <w:rFonts w:ascii="Arial" w:hAnsi="Arial" w:cs="Arial"/>
          <w:sz w:val="24"/>
          <w:szCs w:val="24"/>
        </w:rPr>
      </w:pPr>
      <w:r w:rsidRPr="00C97C1E">
        <w:rPr>
          <w:rFonts w:ascii="Arial" w:hAnsi="Arial" w:cs="Arial"/>
          <w:bCs/>
        </w:rPr>
        <w:t>Bidders will be notified if there are amendments made to the above timescales.</w:t>
      </w:r>
    </w:p>
    <w:p w14:paraId="3214742A" w14:textId="77777777" w:rsidR="00C97C1E" w:rsidRPr="00763AE8" w:rsidRDefault="00C97C1E" w:rsidP="00FC7221">
      <w:pPr>
        <w:tabs>
          <w:tab w:val="left" w:pos="2067"/>
        </w:tabs>
        <w:spacing w:after="0"/>
        <w:rPr>
          <w:rFonts w:ascii="Arial" w:hAnsi="Arial" w:cs="Arial"/>
          <w:sz w:val="24"/>
          <w:szCs w:val="24"/>
        </w:rPr>
      </w:pPr>
    </w:p>
    <w:p w14:paraId="1EADFC18" w14:textId="267D9FB4" w:rsidR="005243FA" w:rsidRDefault="00202367" w:rsidP="005243FA">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Budget</w:t>
      </w:r>
      <w:r w:rsidR="00F57794">
        <w:rPr>
          <w:rFonts w:ascii="Arial" w:hAnsi="Arial" w:cs="Arial"/>
          <w:b/>
          <w:bCs/>
          <w:sz w:val="24"/>
          <w:szCs w:val="24"/>
        </w:rPr>
        <w:t xml:space="preserve"> and Term</w:t>
      </w:r>
    </w:p>
    <w:p w14:paraId="46645EC6" w14:textId="77777777" w:rsidR="005243FA" w:rsidRDefault="005243FA" w:rsidP="005243FA">
      <w:pPr>
        <w:pStyle w:val="ListParagraph"/>
        <w:tabs>
          <w:tab w:val="left" w:pos="2067"/>
        </w:tabs>
        <w:spacing w:after="0"/>
        <w:ind w:left="567"/>
        <w:rPr>
          <w:rFonts w:ascii="Arial" w:hAnsi="Arial" w:cs="Arial"/>
          <w:b/>
          <w:bCs/>
          <w:sz w:val="24"/>
          <w:szCs w:val="24"/>
        </w:rPr>
      </w:pPr>
    </w:p>
    <w:p w14:paraId="53B6D067" w14:textId="34283193" w:rsidR="00C97FD8" w:rsidRPr="007F6168" w:rsidRDefault="00F57794" w:rsidP="007F6168">
      <w:pPr>
        <w:pStyle w:val="ListParagraph"/>
        <w:tabs>
          <w:tab w:val="left" w:pos="2067"/>
        </w:tabs>
        <w:spacing w:after="0"/>
        <w:ind w:left="567"/>
        <w:rPr>
          <w:rFonts w:ascii="Arial" w:hAnsi="Arial" w:cs="Arial"/>
        </w:rPr>
      </w:pPr>
      <w:r w:rsidRPr="007F6168">
        <w:rPr>
          <w:rFonts w:ascii="Arial" w:hAnsi="Arial" w:cs="Arial"/>
        </w:rPr>
        <w:t xml:space="preserve">The </w:t>
      </w:r>
      <w:r w:rsidR="00E77FB0" w:rsidRPr="007F6168">
        <w:rPr>
          <w:rFonts w:ascii="Arial" w:hAnsi="Arial" w:cs="Arial"/>
        </w:rPr>
        <w:t xml:space="preserve">estimated </w:t>
      </w:r>
      <w:r w:rsidR="007F6168">
        <w:rPr>
          <w:rFonts w:ascii="Arial" w:hAnsi="Arial" w:cs="Arial"/>
        </w:rPr>
        <w:t>budget</w:t>
      </w:r>
      <w:r w:rsidRPr="007F6168">
        <w:rPr>
          <w:rFonts w:ascii="Arial" w:hAnsi="Arial" w:cs="Arial"/>
        </w:rPr>
        <w:t xml:space="preserve"> is </w:t>
      </w:r>
      <w:r w:rsidR="00EF7EB4" w:rsidRPr="007F6168">
        <w:rPr>
          <w:rFonts w:ascii="Arial" w:hAnsi="Arial" w:cs="Arial"/>
        </w:rPr>
        <w:t xml:space="preserve">£30,000 however this is </w:t>
      </w:r>
      <w:r w:rsidR="00E77FB0" w:rsidRPr="007F6168">
        <w:rPr>
          <w:rFonts w:ascii="Arial" w:hAnsi="Arial" w:cs="Arial"/>
        </w:rPr>
        <w:t>an estimate</w:t>
      </w:r>
      <w:r w:rsidR="00096BEB" w:rsidRPr="007F6168">
        <w:rPr>
          <w:rFonts w:ascii="Arial" w:hAnsi="Arial" w:cs="Arial"/>
        </w:rPr>
        <w:t xml:space="preserve"> </w:t>
      </w:r>
      <w:r w:rsidR="00E77FB0" w:rsidRPr="007F6168">
        <w:rPr>
          <w:rFonts w:ascii="Arial" w:hAnsi="Arial" w:cs="Arial"/>
        </w:rPr>
        <w:t xml:space="preserve">and </w:t>
      </w:r>
      <w:r w:rsidR="005360F2" w:rsidRPr="007F6168">
        <w:rPr>
          <w:rFonts w:ascii="Arial" w:hAnsi="Arial" w:cs="Arial"/>
        </w:rPr>
        <w:t xml:space="preserve">actual spend </w:t>
      </w:r>
      <w:r w:rsidR="00E77FB0" w:rsidRPr="007F6168">
        <w:rPr>
          <w:rFonts w:ascii="Arial" w:hAnsi="Arial" w:cs="Arial"/>
        </w:rPr>
        <w:t xml:space="preserve">may be less. </w:t>
      </w:r>
      <w:r w:rsidR="00EF7EB4" w:rsidRPr="007F6168">
        <w:rPr>
          <w:rFonts w:ascii="Arial" w:hAnsi="Arial" w:cs="Arial"/>
        </w:rPr>
        <w:t>Please note that s</w:t>
      </w:r>
      <w:r w:rsidR="00971179" w:rsidRPr="007F6168">
        <w:rPr>
          <w:rFonts w:ascii="Arial" w:hAnsi="Arial" w:cs="Arial"/>
        </w:rPr>
        <w:t>pend</w:t>
      </w:r>
      <w:r w:rsidR="00CF6F29" w:rsidRPr="007F6168">
        <w:rPr>
          <w:rFonts w:ascii="Arial" w:hAnsi="Arial" w:cs="Arial"/>
        </w:rPr>
        <w:t xml:space="preserve"> is allocated from a Hardship Fund and</w:t>
      </w:r>
      <w:r w:rsidR="00971179" w:rsidRPr="007F6168">
        <w:rPr>
          <w:rFonts w:ascii="Arial" w:hAnsi="Arial" w:cs="Arial"/>
        </w:rPr>
        <w:t xml:space="preserve"> will be dependent on Rooftop’s </w:t>
      </w:r>
      <w:r w:rsidR="000A2E78" w:rsidRPr="007F6168">
        <w:rPr>
          <w:rFonts w:ascii="Arial" w:hAnsi="Arial" w:cs="Arial"/>
        </w:rPr>
        <w:t>requirement</w:t>
      </w:r>
      <w:r w:rsidR="007F6168">
        <w:rPr>
          <w:rFonts w:ascii="Arial" w:hAnsi="Arial" w:cs="Arial"/>
        </w:rPr>
        <w:t xml:space="preserve"> and if more than once Service Provider is appointed,</w:t>
      </w:r>
    </w:p>
    <w:p w14:paraId="25B88866" w14:textId="77777777" w:rsidR="00F57794" w:rsidRPr="007F6168" w:rsidRDefault="00F57794" w:rsidP="005243FA">
      <w:pPr>
        <w:pStyle w:val="ListParagraph"/>
        <w:tabs>
          <w:tab w:val="left" w:pos="2067"/>
        </w:tabs>
        <w:spacing w:after="0"/>
        <w:ind w:left="567"/>
        <w:rPr>
          <w:rFonts w:ascii="Arial" w:hAnsi="Arial" w:cs="Arial"/>
        </w:rPr>
      </w:pPr>
    </w:p>
    <w:p w14:paraId="3165A2C0" w14:textId="4E0EBD36" w:rsidR="00C97FD8" w:rsidRPr="007F6168" w:rsidRDefault="00F57794" w:rsidP="00E77FB0">
      <w:pPr>
        <w:pStyle w:val="ListParagraph"/>
        <w:tabs>
          <w:tab w:val="left" w:pos="2067"/>
        </w:tabs>
        <w:spacing w:after="0"/>
        <w:ind w:left="567"/>
        <w:rPr>
          <w:rFonts w:ascii="Arial" w:hAnsi="Arial" w:cs="Arial"/>
        </w:rPr>
      </w:pPr>
      <w:r w:rsidRPr="007F6168">
        <w:rPr>
          <w:rFonts w:ascii="Arial" w:hAnsi="Arial" w:cs="Arial"/>
        </w:rPr>
        <w:t xml:space="preserve">We anticipate the term of this </w:t>
      </w:r>
      <w:r w:rsidR="007F6168">
        <w:rPr>
          <w:rFonts w:ascii="Arial" w:hAnsi="Arial" w:cs="Arial"/>
        </w:rPr>
        <w:t>agreement</w:t>
      </w:r>
      <w:r w:rsidRPr="007F6168">
        <w:rPr>
          <w:rFonts w:ascii="Arial" w:hAnsi="Arial" w:cs="Arial"/>
        </w:rPr>
        <w:t xml:space="preserve"> to be for 1 year however the option to extend for </w:t>
      </w:r>
      <w:r w:rsidR="00E77FB0" w:rsidRPr="007F6168">
        <w:rPr>
          <w:rFonts w:ascii="Arial" w:hAnsi="Arial" w:cs="Arial"/>
        </w:rPr>
        <w:t xml:space="preserve">a further </w:t>
      </w:r>
      <w:r w:rsidRPr="007F6168">
        <w:rPr>
          <w:rFonts w:ascii="Arial" w:hAnsi="Arial" w:cs="Arial"/>
        </w:rPr>
        <w:t xml:space="preserve">1 year will be available. </w:t>
      </w:r>
    </w:p>
    <w:p w14:paraId="49BE7852" w14:textId="77777777" w:rsidR="00F57794" w:rsidRPr="00F57794" w:rsidRDefault="00F57794" w:rsidP="00F57794">
      <w:pPr>
        <w:tabs>
          <w:tab w:val="left" w:pos="2067"/>
        </w:tabs>
        <w:spacing w:after="0"/>
        <w:rPr>
          <w:rFonts w:ascii="Arial" w:hAnsi="Arial" w:cs="Arial"/>
          <w:b/>
          <w:bCs/>
          <w:sz w:val="28"/>
          <w:szCs w:val="28"/>
        </w:rPr>
      </w:pPr>
    </w:p>
    <w:p w14:paraId="1E886C58" w14:textId="3F65DED5" w:rsidR="00202367" w:rsidRPr="00763AE8" w:rsidRDefault="00202367" w:rsidP="00C97FD8">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763AE8" w:rsidRDefault="00B84FA3" w:rsidP="00B61591">
      <w:pPr>
        <w:pStyle w:val="ListParagraph"/>
        <w:numPr>
          <w:ilvl w:val="1"/>
          <w:numId w:val="4"/>
        </w:numPr>
        <w:tabs>
          <w:tab w:val="left" w:pos="567"/>
        </w:tabs>
        <w:spacing w:after="0"/>
        <w:ind w:left="567" w:hanging="709"/>
        <w:jc w:val="both"/>
        <w:rPr>
          <w:rFonts w:ascii="Arial" w:hAnsi="Arial" w:cs="Arial"/>
          <w:sz w:val="24"/>
          <w:szCs w:val="24"/>
        </w:rPr>
      </w:pPr>
      <w:r w:rsidRPr="00763AE8">
        <w:rPr>
          <w:rFonts w:ascii="Arial" w:hAnsi="Arial" w:cs="Arial"/>
        </w:rPr>
        <w:t>This Request for Quotation</w:t>
      </w:r>
      <w:r w:rsidR="00277553" w:rsidRPr="00763AE8">
        <w:rPr>
          <w:rFonts w:ascii="Arial" w:hAnsi="Arial" w:cs="Arial"/>
        </w:rPr>
        <w:t xml:space="preserve"> (</w:t>
      </w:r>
      <w:proofErr w:type="spellStart"/>
      <w:r w:rsidR="00277553" w:rsidRPr="00763AE8">
        <w:rPr>
          <w:rFonts w:ascii="Arial" w:hAnsi="Arial" w:cs="Arial"/>
        </w:rPr>
        <w:t>RfQ</w:t>
      </w:r>
      <w:proofErr w:type="spellEnd"/>
      <w:r w:rsidR="00277553" w:rsidRPr="00763AE8">
        <w:rPr>
          <w:rFonts w:ascii="Arial" w:hAnsi="Arial" w:cs="Arial"/>
        </w:rPr>
        <w:t>)</w:t>
      </w:r>
      <w:r w:rsidRPr="00763AE8">
        <w:rPr>
          <w:rFonts w:ascii="Arial" w:hAnsi="Arial" w:cs="Arial"/>
        </w:rPr>
        <w:t xml:space="preserve"> application has a two-stage process: Part A and Part B. The first stage will assess Part A in accordance with the Selection Criteria that assesses the ability of the </w:t>
      </w:r>
      <w:r w:rsidR="00B61591" w:rsidRPr="00763AE8">
        <w:rPr>
          <w:rFonts w:ascii="Arial" w:hAnsi="Arial" w:cs="Arial"/>
        </w:rPr>
        <w:t>supplier</w:t>
      </w:r>
      <w:r w:rsidRPr="00763AE8">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763AE8">
        <w:rPr>
          <w:rFonts w:ascii="Arial" w:hAnsi="Arial" w:cs="Arial"/>
          <w:sz w:val="24"/>
          <w:szCs w:val="24"/>
        </w:rPr>
        <w:t xml:space="preserve">. </w:t>
      </w:r>
    </w:p>
    <w:p w14:paraId="0EDEBDD8" w14:textId="77777777" w:rsidR="009F3216" w:rsidRPr="00763AE8" w:rsidRDefault="009F3216" w:rsidP="00B84FA3">
      <w:pPr>
        <w:tabs>
          <w:tab w:val="left" w:pos="2067"/>
        </w:tabs>
        <w:spacing w:after="0"/>
        <w:rPr>
          <w:rFonts w:ascii="Arial" w:hAnsi="Arial" w:cs="Arial"/>
        </w:rPr>
      </w:pPr>
    </w:p>
    <w:p w14:paraId="2DAE2F7F" w14:textId="2D7AFB9E" w:rsidR="00B84FA3" w:rsidRPr="00763AE8" w:rsidRDefault="00C97FD8" w:rsidP="00C97FD8">
      <w:pPr>
        <w:tabs>
          <w:tab w:val="left" w:pos="567"/>
        </w:tabs>
        <w:spacing w:after="0"/>
        <w:rPr>
          <w:rFonts w:ascii="Arial" w:hAnsi="Arial" w:cs="Arial"/>
          <w:b/>
          <w:bCs/>
        </w:rPr>
      </w:pPr>
      <w:r w:rsidRPr="00763AE8">
        <w:rPr>
          <w:rFonts w:ascii="Arial" w:hAnsi="Arial" w:cs="Arial"/>
          <w:b/>
          <w:bCs/>
        </w:rPr>
        <w:tab/>
      </w:r>
      <w:r w:rsidR="00B84FA3" w:rsidRPr="00763AE8">
        <w:rPr>
          <w:rFonts w:ascii="Arial" w:hAnsi="Arial" w:cs="Arial"/>
          <w:b/>
          <w:bCs/>
        </w:rPr>
        <w:t>Stage One - Selection Criteria</w:t>
      </w:r>
    </w:p>
    <w:p w14:paraId="6A05AEE4" w14:textId="3A52721D" w:rsidR="00B84FA3" w:rsidRPr="00763AE8" w:rsidRDefault="00B84FA3" w:rsidP="00B61591">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56620A6" w14:textId="77777777" w:rsidR="00B84FA3" w:rsidRPr="00763AE8" w:rsidRDefault="00B84FA3" w:rsidP="00C97FD8">
      <w:pPr>
        <w:tabs>
          <w:tab w:val="left" w:pos="2067"/>
        </w:tabs>
        <w:spacing w:after="0"/>
        <w:ind w:left="567"/>
        <w:rPr>
          <w:rFonts w:ascii="Arial" w:hAnsi="Arial" w:cs="Arial"/>
        </w:rPr>
      </w:pPr>
    </w:p>
    <w:p w14:paraId="31151E14" w14:textId="77777777" w:rsidR="00B84FA3" w:rsidRPr="00763AE8" w:rsidRDefault="00B84FA3" w:rsidP="00C97FD8">
      <w:pPr>
        <w:tabs>
          <w:tab w:val="left" w:pos="2067"/>
        </w:tabs>
        <w:spacing w:after="0"/>
        <w:ind w:left="567"/>
        <w:rPr>
          <w:rFonts w:ascii="Arial" w:hAnsi="Arial" w:cs="Arial"/>
          <w:b/>
          <w:bCs/>
        </w:rPr>
      </w:pPr>
      <w:r w:rsidRPr="00763AE8">
        <w:rPr>
          <w:rFonts w:ascii="Arial" w:hAnsi="Arial" w:cs="Arial"/>
          <w:b/>
          <w:bCs/>
        </w:rPr>
        <w:t>Stage Two - Award Criteria</w:t>
      </w:r>
    </w:p>
    <w:p w14:paraId="77134275" w14:textId="122FB30B" w:rsidR="00B84FA3" w:rsidRPr="00763AE8" w:rsidRDefault="00B84FA3" w:rsidP="00C97FD8">
      <w:pPr>
        <w:tabs>
          <w:tab w:val="left" w:pos="2067"/>
        </w:tabs>
        <w:spacing w:after="0"/>
        <w:ind w:left="567"/>
        <w:rPr>
          <w:rFonts w:ascii="Arial" w:hAnsi="Arial" w:cs="Arial"/>
        </w:rPr>
      </w:pPr>
      <w:r w:rsidRPr="00763AE8">
        <w:rPr>
          <w:rFonts w:ascii="Arial" w:hAnsi="Arial" w:cs="Arial"/>
        </w:rPr>
        <w:t xml:space="preserve">If your application passes on “Part A” it will progress to “Part B” that is the Award Criteria. The applications will be scored under the Award Criteria set out in Annex 1. </w:t>
      </w:r>
    </w:p>
    <w:p w14:paraId="42B4F634" w14:textId="77777777" w:rsidR="00202367" w:rsidRPr="00763AE8" w:rsidRDefault="00202367" w:rsidP="00202367">
      <w:pPr>
        <w:tabs>
          <w:tab w:val="left" w:pos="2067"/>
        </w:tabs>
        <w:spacing w:after="0"/>
        <w:rPr>
          <w:rFonts w:ascii="Arial" w:hAnsi="Arial" w:cs="Arial"/>
          <w:b/>
          <w:bCs/>
          <w:sz w:val="24"/>
          <w:szCs w:val="24"/>
        </w:rPr>
      </w:pPr>
    </w:p>
    <w:p w14:paraId="51938A65" w14:textId="77777777" w:rsidR="00277553" w:rsidRPr="00763AE8" w:rsidRDefault="00C9027A" w:rsidP="00202367">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73618289" w:rsidR="00202367" w:rsidRPr="00763AE8" w:rsidRDefault="00C9027A" w:rsidP="00277553">
      <w:pPr>
        <w:pStyle w:val="ListParagraph"/>
        <w:numPr>
          <w:ilvl w:val="1"/>
          <w:numId w:val="4"/>
        </w:numPr>
        <w:tabs>
          <w:tab w:val="left" w:pos="2067"/>
        </w:tabs>
        <w:spacing w:after="0"/>
        <w:ind w:left="567" w:hanging="709"/>
        <w:rPr>
          <w:rFonts w:ascii="Arial" w:hAnsi="Arial" w:cs="Arial"/>
          <w:b/>
          <w:bCs/>
        </w:rPr>
      </w:pPr>
      <w:r w:rsidRPr="00763AE8">
        <w:rPr>
          <w:rFonts w:ascii="Arial" w:hAnsi="Arial" w:cs="Arial"/>
        </w:rPr>
        <w:t>Please note that your response must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proofErr w:type="spellStart"/>
      <w:r w:rsidR="00277553" w:rsidRPr="00763AE8">
        <w:rPr>
          <w:rFonts w:ascii="Arial" w:hAnsi="Arial" w:cs="Arial"/>
        </w:rPr>
        <w:t>RfQ</w:t>
      </w:r>
      <w:proofErr w:type="spellEnd"/>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lastRenderedPageBreak/>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2512D4">
      <w:pPr>
        <w:pStyle w:val="ListParagraph"/>
        <w:numPr>
          <w:ilvl w:val="0"/>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Default="002512D4" w:rsidP="002512D4">
      <w:pPr>
        <w:tabs>
          <w:tab w:val="left" w:pos="2067"/>
        </w:tabs>
        <w:spacing w:after="0"/>
        <w:rPr>
          <w:rFonts w:ascii="Arial" w:hAnsi="Arial" w:cs="Arial"/>
          <w:b/>
          <w:bCs/>
          <w:sz w:val="24"/>
          <w:szCs w:val="24"/>
        </w:rPr>
      </w:pP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66"/>
        <w:gridCol w:w="5241"/>
        <w:gridCol w:w="2265"/>
      </w:tblGrid>
      <w:tr w:rsidR="002512D4" w:rsidRPr="002A2C78" w14:paraId="156929A7" w14:textId="77777777" w:rsidTr="000832E0">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Weighting</w:t>
            </w:r>
          </w:p>
        </w:tc>
      </w:tr>
      <w:tr w:rsidR="002512D4" w:rsidRPr="002A2C78" w14:paraId="073DD93E" w14:textId="77777777" w:rsidTr="000832E0">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E6F9CE4" w14:textId="77777777" w:rsidR="002512D4" w:rsidRPr="004C6475" w:rsidRDefault="002512D4" w:rsidP="000832E0">
            <w:pPr>
              <w:spacing w:before="60" w:after="60" w:line="240" w:lineRule="auto"/>
              <w:rPr>
                <w:rFonts w:ascii="Arial" w:hAnsi="Arial" w:cs="Arial"/>
                <w:bCs/>
                <w:color w:val="000000"/>
              </w:rPr>
            </w:pPr>
            <w:r w:rsidRPr="004C6475">
              <w:rPr>
                <w:rFonts w:ascii="Arial" w:hAnsi="Arial" w:cs="Arial"/>
                <w:bCs/>
                <w:color w:val="00000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77777777" w:rsidR="002512D4" w:rsidRPr="00217E0E" w:rsidRDefault="002512D4" w:rsidP="000832E0">
            <w:pPr>
              <w:spacing w:before="60" w:after="60" w:line="240" w:lineRule="auto"/>
              <w:rPr>
                <w:rFonts w:ascii="Arial" w:hAnsi="Arial" w:cs="Arial"/>
                <w:bCs/>
                <w:iCs/>
                <w:lang w:eastAsia="en-GB"/>
              </w:rPr>
            </w:pPr>
            <w:r w:rsidRPr="00217E0E">
              <w:rPr>
                <w:rFonts w:ascii="Arial" w:hAnsi="Arial" w:cs="Arial"/>
                <w:bCs/>
              </w:rPr>
              <w:t>Ability to deliver the required service quality and within timescales</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0EB22653" w:rsidR="002512D4" w:rsidRPr="00217E0E" w:rsidRDefault="00A95976" w:rsidP="000832E0">
            <w:pPr>
              <w:spacing w:before="60" w:after="60" w:line="240" w:lineRule="auto"/>
              <w:jc w:val="center"/>
              <w:rPr>
                <w:rFonts w:ascii="Arial" w:hAnsi="Arial" w:cs="Arial"/>
                <w:bCs/>
              </w:rPr>
            </w:pPr>
            <w:r>
              <w:rPr>
                <w:rFonts w:ascii="Arial" w:hAnsi="Arial" w:cs="Arial"/>
                <w:bCs/>
              </w:rPr>
              <w:t>7</w:t>
            </w:r>
            <w:r w:rsidR="00217E0E">
              <w:rPr>
                <w:rFonts w:ascii="Arial" w:hAnsi="Arial" w:cs="Arial"/>
                <w:bCs/>
              </w:rPr>
              <w:t>.5</w:t>
            </w:r>
            <w:r>
              <w:rPr>
                <w:rFonts w:ascii="Arial" w:hAnsi="Arial" w:cs="Arial"/>
                <w:bCs/>
              </w:rPr>
              <w:t>%</w:t>
            </w:r>
          </w:p>
        </w:tc>
      </w:tr>
      <w:tr w:rsidR="002512D4" w:rsidRPr="002A2C78" w14:paraId="5EDE62D2"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AC3E1D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77777777" w:rsidR="002512D4" w:rsidRPr="00217E0E" w:rsidRDefault="002512D4" w:rsidP="000832E0">
            <w:pPr>
              <w:spacing w:before="60" w:after="60" w:line="240" w:lineRule="auto"/>
              <w:rPr>
                <w:rFonts w:ascii="Arial" w:hAnsi="Arial" w:cs="Arial"/>
                <w:bCs/>
                <w:iCs/>
                <w:lang w:eastAsia="en-GB"/>
              </w:rPr>
            </w:pPr>
            <w:r w:rsidRPr="00217E0E">
              <w:rPr>
                <w:rFonts w:ascii="Arial" w:hAnsi="Arial" w:cs="Arial"/>
                <w:bCs/>
              </w:rPr>
              <w:t>Quality of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6374E8C9" w:rsidR="002512D4" w:rsidRPr="00217E0E" w:rsidRDefault="00A95976" w:rsidP="000832E0">
            <w:pPr>
              <w:spacing w:before="60" w:after="60" w:line="240" w:lineRule="auto"/>
              <w:jc w:val="center"/>
              <w:rPr>
                <w:rFonts w:ascii="Arial" w:hAnsi="Arial" w:cs="Arial"/>
                <w:bCs/>
              </w:rPr>
            </w:pPr>
            <w:r>
              <w:rPr>
                <w:rFonts w:ascii="Arial" w:hAnsi="Arial" w:cs="Arial"/>
                <w:bCs/>
              </w:rPr>
              <w:t>7</w:t>
            </w:r>
            <w:r w:rsidR="00217E0E">
              <w:rPr>
                <w:rFonts w:ascii="Arial" w:hAnsi="Arial" w:cs="Arial"/>
                <w:bCs/>
              </w:rPr>
              <w:t>.5</w:t>
            </w:r>
            <w:r>
              <w:rPr>
                <w:rFonts w:ascii="Arial" w:hAnsi="Arial" w:cs="Arial"/>
                <w:bCs/>
              </w:rPr>
              <w:t>%</w:t>
            </w:r>
          </w:p>
        </w:tc>
      </w:tr>
      <w:tr w:rsidR="002512D4" w:rsidRPr="002A2C78" w14:paraId="222A62C1"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8204B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AFB553D" w14:textId="77777777" w:rsidR="002512D4" w:rsidRPr="00217E0E" w:rsidRDefault="002512D4" w:rsidP="000832E0">
            <w:pPr>
              <w:spacing w:before="60" w:after="60" w:line="240" w:lineRule="auto"/>
              <w:rPr>
                <w:rFonts w:ascii="Arial" w:hAnsi="Arial" w:cs="Arial"/>
                <w:bCs/>
                <w:iCs/>
                <w:lang w:eastAsia="en-GB"/>
              </w:rPr>
            </w:pPr>
            <w:r w:rsidRPr="00217E0E">
              <w:rPr>
                <w:rFonts w:ascii="Arial" w:hAnsi="Arial" w:cs="Arial"/>
                <w:bCs/>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01FBEB" w14:textId="17134E6C" w:rsidR="002512D4" w:rsidRPr="00217E0E" w:rsidRDefault="00EE3492" w:rsidP="000832E0">
            <w:pPr>
              <w:spacing w:before="60" w:after="60" w:line="240" w:lineRule="auto"/>
              <w:jc w:val="center"/>
              <w:rPr>
                <w:rFonts w:ascii="Arial" w:hAnsi="Arial" w:cs="Arial"/>
                <w:bCs/>
              </w:rPr>
            </w:pPr>
            <w:r w:rsidRPr="00217E0E">
              <w:rPr>
                <w:rFonts w:ascii="Arial" w:hAnsi="Arial" w:cs="Arial"/>
                <w:bCs/>
              </w:rPr>
              <w:t>5</w:t>
            </w:r>
            <w:r w:rsidR="00A95976">
              <w:rPr>
                <w:rFonts w:ascii="Arial" w:hAnsi="Arial" w:cs="Arial"/>
                <w:bCs/>
              </w:rPr>
              <w:t>%</w:t>
            </w:r>
          </w:p>
        </w:tc>
      </w:tr>
      <w:tr w:rsidR="002512D4" w:rsidRPr="002A2C78" w14:paraId="68191A21"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217E0E" w:rsidRDefault="002512D4" w:rsidP="000832E0">
            <w:pPr>
              <w:spacing w:before="60" w:after="60" w:line="240" w:lineRule="auto"/>
              <w:rPr>
                <w:rFonts w:ascii="Arial" w:hAnsi="Arial" w:cs="Arial"/>
                <w:bCs/>
                <w:i/>
                <w:lang w:eastAsia="en-GB"/>
              </w:rPr>
            </w:pPr>
            <w:r w:rsidRPr="00217E0E">
              <w:rPr>
                <w:rFonts w:ascii="Arial" w:hAnsi="Arial" w:cs="Arial"/>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5AB4522F" w:rsidR="002512D4" w:rsidRPr="00217E0E" w:rsidRDefault="00A95976" w:rsidP="000832E0">
            <w:pPr>
              <w:spacing w:before="60" w:after="60" w:line="240" w:lineRule="auto"/>
              <w:jc w:val="center"/>
              <w:rPr>
                <w:rFonts w:ascii="Arial" w:hAnsi="Arial" w:cs="Arial"/>
                <w:bCs/>
                <w:lang w:eastAsia="en-GB"/>
              </w:rPr>
            </w:pPr>
            <w:r>
              <w:rPr>
                <w:rFonts w:ascii="Arial" w:hAnsi="Arial" w:cs="Arial"/>
                <w:bCs/>
                <w:lang w:eastAsia="en-GB"/>
              </w:rPr>
              <w:t>80%</w:t>
            </w:r>
          </w:p>
        </w:tc>
      </w:tr>
      <w:tr w:rsidR="002512D4" w:rsidRPr="002A2C78" w14:paraId="5E8B34B9"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BF2039" w:rsidRDefault="002512D4" w:rsidP="000832E0">
            <w:pPr>
              <w:spacing w:before="60" w:after="60" w:line="240" w:lineRule="auto"/>
              <w:rPr>
                <w:rFonts w:ascii="Arial" w:hAnsi="Arial" w:cs="Arial"/>
                <w:b/>
                <w:bCs/>
                <w:highlight w:val="yellow"/>
                <w:lang w:eastAsia="en-GB"/>
              </w:rPr>
            </w:pPr>
            <w:r w:rsidRPr="00217E0E">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BF2039" w:rsidRDefault="002512D4" w:rsidP="000832E0">
            <w:pPr>
              <w:spacing w:before="60" w:after="60" w:line="240" w:lineRule="auto"/>
              <w:jc w:val="center"/>
              <w:rPr>
                <w:rFonts w:ascii="Arial" w:hAnsi="Arial" w:cs="Arial"/>
                <w:b/>
                <w:highlight w:val="yellow"/>
                <w:lang w:eastAsia="en-GB"/>
              </w:rPr>
            </w:pPr>
            <w:r w:rsidRPr="005843CC">
              <w:rPr>
                <w:rFonts w:ascii="Arial" w:hAnsi="Arial" w:cs="Arial"/>
                <w:b/>
                <w:lang w:eastAsia="en-GB"/>
              </w:rPr>
              <w:t>100%</w:t>
            </w:r>
          </w:p>
        </w:tc>
      </w:tr>
    </w:tbl>
    <w:p w14:paraId="1E9C82C2" w14:textId="77777777" w:rsidR="00DE06E6" w:rsidRDefault="00DE06E6" w:rsidP="00743013">
      <w:pPr>
        <w:tabs>
          <w:tab w:val="left" w:pos="2067"/>
        </w:tabs>
        <w:spacing w:after="0"/>
        <w:rPr>
          <w:sz w:val="24"/>
          <w:szCs w:val="24"/>
        </w:rPr>
      </w:pPr>
    </w:p>
    <w:p w14:paraId="4E1D69E9" w14:textId="105B44E9" w:rsidR="00123A20" w:rsidRPr="004C6475" w:rsidRDefault="00E2340F" w:rsidP="00E47A65">
      <w:pPr>
        <w:pStyle w:val="ListParagraph"/>
        <w:numPr>
          <w:ilvl w:val="1"/>
          <w:numId w:val="4"/>
        </w:numPr>
        <w:tabs>
          <w:tab w:val="left" w:pos="2067"/>
        </w:tabs>
        <w:spacing w:after="0"/>
        <w:rPr>
          <w:rFonts w:ascii="Arial" w:hAnsi="Arial" w:cs="Arial"/>
          <w:b/>
          <w:bCs/>
          <w:sz w:val="24"/>
          <w:szCs w:val="24"/>
        </w:rPr>
      </w:pPr>
      <w:r w:rsidRPr="004C6475">
        <w:rPr>
          <w:rFonts w:ascii="Arial" w:hAnsi="Arial" w:cs="Arial"/>
          <w:b/>
          <w:bCs/>
          <w:sz w:val="24"/>
          <w:szCs w:val="24"/>
        </w:rPr>
        <w:t xml:space="preserve">     </w:t>
      </w:r>
      <w:r w:rsidR="00743013" w:rsidRPr="004C6475">
        <w:rPr>
          <w:rFonts w:ascii="Arial" w:hAnsi="Arial" w:cs="Arial"/>
          <w:b/>
          <w:bCs/>
          <w:sz w:val="24"/>
          <w:szCs w:val="24"/>
        </w:rPr>
        <w:t>Price Evaluation</w:t>
      </w:r>
    </w:p>
    <w:p w14:paraId="3C884DB0" w14:textId="38C12ECB"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Bidders must complete Document C for the pricing element; however, bidders are encouraged to review the pricing requirements in Document A, B and D.  </w:t>
      </w:r>
    </w:p>
    <w:p w14:paraId="54193699" w14:textId="6B9DA6AF"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The bidder with the lowest modelled cost will receive the highest weighted score, the percentage weighting for the pricing element is </w:t>
      </w:r>
      <w:r w:rsidR="00A95976">
        <w:rPr>
          <w:color w:val="auto"/>
          <w:sz w:val="22"/>
          <w:szCs w:val="22"/>
        </w:rPr>
        <w:t>8</w:t>
      </w:r>
      <w:r w:rsidR="00AC12C8">
        <w:rPr>
          <w:color w:val="auto"/>
          <w:sz w:val="22"/>
          <w:szCs w:val="22"/>
        </w:rPr>
        <w:t>0</w:t>
      </w:r>
      <w:r w:rsidRPr="004C6475">
        <w:rPr>
          <w:color w:val="auto"/>
          <w:sz w:val="22"/>
          <w:szCs w:val="22"/>
        </w:rPr>
        <w:t xml:space="preserve">%, therefore the lowest cost submitted will be given the full </w:t>
      </w:r>
      <w:r w:rsidR="00A95976">
        <w:rPr>
          <w:color w:val="auto"/>
          <w:sz w:val="22"/>
          <w:szCs w:val="22"/>
        </w:rPr>
        <w:t>8</w:t>
      </w:r>
      <w:r w:rsidR="00AC12C8">
        <w:rPr>
          <w:color w:val="auto"/>
          <w:sz w:val="22"/>
          <w:szCs w:val="22"/>
        </w:rPr>
        <w:t>0</w:t>
      </w:r>
      <w:r w:rsidRPr="004C6475">
        <w:rPr>
          <w:color w:val="auto"/>
          <w:sz w:val="22"/>
          <w:szCs w:val="22"/>
        </w:rPr>
        <w:t xml:space="preserve">%. All other submissions will be awarded scores based on the below formula: </w:t>
      </w:r>
    </w:p>
    <w:p w14:paraId="6650675E" w14:textId="7FA5DEBD" w:rsidR="00743013" w:rsidRPr="004C6475" w:rsidRDefault="00743013" w:rsidP="00743013">
      <w:pPr>
        <w:pStyle w:val="Heading3"/>
        <w:numPr>
          <w:ilvl w:val="0"/>
          <w:numId w:val="0"/>
        </w:numPr>
        <w:rPr>
          <w:rFonts w:ascii="Arial" w:eastAsiaTheme="minorHAnsi" w:hAnsi="Arial" w:cs="Arial"/>
          <w:i/>
          <w:iCs/>
          <w:sz w:val="22"/>
          <w:szCs w:val="22"/>
          <w:highlight w:val="yellow"/>
        </w:rPr>
      </w:pPr>
      <w:bookmarkStart w:id="1" w:name="_Toc83284293"/>
      <w:r w:rsidRPr="004C6475">
        <w:rPr>
          <w:rFonts w:ascii="Arial" w:hAnsi="Arial" w:cs="Arial"/>
          <w:i/>
          <w:iCs/>
          <w:sz w:val="22"/>
          <w:szCs w:val="22"/>
        </w:rPr>
        <w:t xml:space="preserve">Price score = (lowest submitted cost ÷ submitted cost) x </w:t>
      </w:r>
      <w:bookmarkEnd w:id="1"/>
      <w:r w:rsidR="00A95976">
        <w:rPr>
          <w:rFonts w:ascii="Arial" w:hAnsi="Arial" w:cs="Arial"/>
          <w:i/>
          <w:iCs/>
          <w:sz w:val="22"/>
          <w:szCs w:val="22"/>
        </w:rPr>
        <w:t>8</w:t>
      </w:r>
      <w:r w:rsidR="00AC12C8" w:rsidRPr="00AC12C8">
        <w:rPr>
          <w:rFonts w:ascii="Arial" w:hAnsi="Arial" w:cs="Arial"/>
          <w:i/>
          <w:iCs/>
          <w:sz w:val="22"/>
          <w:szCs w:val="22"/>
        </w:rPr>
        <w:t>0</w:t>
      </w:r>
    </w:p>
    <w:p w14:paraId="359A6E8B"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In scoring the tenders and at the discretion of </w:t>
      </w:r>
      <w:r w:rsidRPr="004C6475">
        <w:rPr>
          <w:bCs/>
          <w:color w:val="auto"/>
          <w:sz w:val="22"/>
          <w:szCs w:val="22"/>
        </w:rPr>
        <w:t>Rooftop</w:t>
      </w:r>
      <w:r w:rsidRPr="004C6475">
        <w:rPr>
          <w:color w:val="auto"/>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466785A9" w14:textId="527B6FAD" w:rsidR="00743013" w:rsidRPr="00E2340F" w:rsidRDefault="00E2340F" w:rsidP="00E2340F">
      <w:pPr>
        <w:pStyle w:val="ListParagraph"/>
        <w:numPr>
          <w:ilvl w:val="1"/>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743013" w:rsidRPr="00E2340F">
        <w:rPr>
          <w:rFonts w:ascii="Arial" w:hAnsi="Arial" w:cs="Arial"/>
          <w:b/>
          <w:bCs/>
          <w:sz w:val="24"/>
          <w:szCs w:val="24"/>
        </w:rPr>
        <w:t>Quality Evaluation</w:t>
      </w:r>
    </w:p>
    <w:p w14:paraId="00EFCEEF" w14:textId="77777777" w:rsidR="00743013" w:rsidRDefault="00743013" w:rsidP="00743013">
      <w:pPr>
        <w:tabs>
          <w:tab w:val="left" w:pos="2067"/>
        </w:tabs>
        <w:spacing w:after="0"/>
        <w:rPr>
          <w:sz w:val="24"/>
          <w:szCs w:val="24"/>
        </w:rPr>
      </w:pP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2"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lastRenderedPageBreak/>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areas being measured in the majority of aspects but fails in some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6758138C" w14:textId="77777777" w:rsidR="00694F84" w:rsidRDefault="00694F84" w:rsidP="00743013">
      <w:pPr>
        <w:pStyle w:val="bodycopy"/>
        <w:spacing w:before="120" w:after="120" w:line="240" w:lineRule="auto"/>
        <w:rPr>
          <w:sz w:val="22"/>
          <w:szCs w:val="22"/>
        </w:rPr>
      </w:pPr>
    </w:p>
    <w:p w14:paraId="4ABF85D0" w14:textId="77777777" w:rsidR="00FE3D28" w:rsidRPr="00BB138A" w:rsidRDefault="00FE3D28" w:rsidP="00743013">
      <w:pPr>
        <w:pStyle w:val="bodycopy"/>
        <w:spacing w:before="120" w:after="120" w:line="240" w:lineRule="auto"/>
        <w:rPr>
          <w:sz w:val="22"/>
          <w:szCs w:val="22"/>
        </w:rPr>
      </w:pPr>
    </w:p>
    <w:p w14:paraId="469B0EDC" w14:textId="77777777" w:rsidR="00E47A65" w:rsidRDefault="00E47A65" w:rsidP="00E47A65">
      <w:pPr>
        <w:pStyle w:val="ListParagraph"/>
        <w:numPr>
          <w:ilvl w:val="0"/>
          <w:numId w:val="4"/>
        </w:numPr>
        <w:tabs>
          <w:tab w:val="left" w:pos="2067"/>
        </w:tabs>
        <w:spacing w:after="0"/>
        <w:ind w:left="567" w:hanging="709"/>
        <w:rPr>
          <w:rFonts w:ascii="Arial" w:hAnsi="Arial" w:cs="Arial"/>
          <w:b/>
          <w:bCs/>
          <w:sz w:val="24"/>
          <w:szCs w:val="24"/>
        </w:rPr>
      </w:pPr>
      <w:r>
        <w:rPr>
          <w:rFonts w:ascii="Arial" w:hAnsi="Arial" w:cs="Arial"/>
          <w:b/>
          <w:bCs/>
          <w:sz w:val="24"/>
          <w:szCs w:val="24"/>
        </w:rPr>
        <w:t xml:space="preserve">Additional Conditions </w:t>
      </w:r>
      <w:r w:rsidRPr="00763AE8">
        <w:rPr>
          <w:rFonts w:ascii="Arial" w:hAnsi="Arial" w:cs="Arial"/>
          <w:b/>
          <w:bCs/>
          <w:sz w:val="24"/>
          <w:szCs w:val="24"/>
        </w:rPr>
        <w:t xml:space="preserve"> </w:t>
      </w:r>
    </w:p>
    <w:p w14:paraId="4595E058" w14:textId="77777777" w:rsidR="00E47A65" w:rsidRPr="00E47A65" w:rsidRDefault="00E47A65" w:rsidP="00E47A65">
      <w:pPr>
        <w:tabs>
          <w:tab w:val="left" w:pos="993"/>
        </w:tabs>
        <w:spacing w:after="0"/>
        <w:rPr>
          <w:sz w:val="24"/>
          <w:szCs w:val="24"/>
        </w:rPr>
      </w:pPr>
    </w:p>
    <w:p w14:paraId="21CC625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r w:rsidRPr="001F6DCF">
        <w:rPr>
          <w:rFonts w:ascii="Arial" w:hAnsi="Arial" w:cs="Arial"/>
          <w:b/>
          <w:bCs/>
        </w:rPr>
        <w:t>procurement@rooftopgroup.org</w:t>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73523C45" w:rsidR="00E47A65" w:rsidRPr="00763AE8"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Pr="001F6DCF">
        <w:rPr>
          <w:rFonts w:ascii="Arial" w:hAnsi="Arial" w:cs="Arial"/>
          <w:b/>
          <w:bCs/>
        </w:rPr>
        <w:t>procurement@rooftopgroup.org</w:t>
      </w:r>
      <w:r>
        <w:rPr>
          <w:rFonts w:ascii="Arial" w:hAnsi="Arial" w:cs="Arial"/>
        </w:rPr>
        <w:t xml:space="preserve"> </w:t>
      </w:r>
      <w:r w:rsidRPr="00763AE8">
        <w:rPr>
          <w:rFonts w:ascii="Arial" w:hAnsi="Arial" w:cs="Arial"/>
        </w:rPr>
        <w:t>by</w:t>
      </w:r>
      <w:r>
        <w:rPr>
          <w:rFonts w:ascii="Arial" w:hAnsi="Arial" w:cs="Arial"/>
          <w:b/>
          <w:bCs/>
        </w:rPr>
        <w:t xml:space="preserve"> </w:t>
      </w:r>
      <w:r w:rsidRPr="00B30DD9">
        <w:rPr>
          <w:rFonts w:ascii="Arial" w:hAnsi="Arial" w:cs="Arial"/>
          <w:b/>
          <w:bCs/>
        </w:rPr>
        <w:t>1</w:t>
      </w:r>
      <w:r w:rsidR="007F6168">
        <w:rPr>
          <w:rFonts w:ascii="Arial" w:hAnsi="Arial" w:cs="Arial"/>
          <w:b/>
          <w:bCs/>
        </w:rPr>
        <w:t>0:00am</w:t>
      </w:r>
      <w:r w:rsidRPr="00B30DD9">
        <w:rPr>
          <w:rFonts w:ascii="Arial" w:hAnsi="Arial" w:cs="Arial"/>
          <w:b/>
          <w:bCs/>
        </w:rPr>
        <w:t xml:space="preserve"> on </w:t>
      </w:r>
      <w:r w:rsidR="007F6168">
        <w:rPr>
          <w:rFonts w:ascii="Arial" w:hAnsi="Arial" w:cs="Arial"/>
          <w:b/>
          <w:bCs/>
        </w:rPr>
        <w:t>31 January 2024</w:t>
      </w:r>
      <w:r w:rsidRPr="00B30DD9">
        <w:rPr>
          <w:rFonts w:ascii="Arial" w:hAnsi="Arial" w:cs="Arial"/>
          <w:b/>
          <w:bCs/>
        </w:rPr>
        <w:t>,</w:t>
      </w:r>
      <w:r w:rsidRPr="00763AE8">
        <w:rPr>
          <w:rFonts w:ascii="Arial" w:hAnsi="Arial" w:cs="Arial"/>
        </w:rPr>
        <w:t xml:space="preserve"> 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4C585669" w14:textId="220BC9BB" w:rsidR="008533A0" w:rsidRPr="00DE06E6" w:rsidRDefault="00E47A65" w:rsidP="00DE06E6">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Rooftop Housing Group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39CBEF62" w14:textId="77777777" w:rsidR="00DE06E6" w:rsidRPr="00DE06E6" w:rsidRDefault="00DE06E6" w:rsidP="00DE06E6">
      <w:pPr>
        <w:pStyle w:val="ListParagraph"/>
        <w:rPr>
          <w:rFonts w:ascii="Arial" w:hAnsi="Arial" w:cs="Arial"/>
        </w:rPr>
      </w:pPr>
    </w:p>
    <w:p w14:paraId="6B2306E2" w14:textId="77777777" w:rsidR="00DE06E6" w:rsidRPr="00DE06E6" w:rsidRDefault="00DE06E6" w:rsidP="00DE06E6">
      <w:pPr>
        <w:pStyle w:val="ListParagraph"/>
        <w:tabs>
          <w:tab w:val="left" w:pos="993"/>
        </w:tabs>
        <w:spacing w:after="120"/>
        <w:ind w:left="567"/>
        <w:jc w:val="both"/>
        <w:rPr>
          <w:rFonts w:ascii="Arial" w:hAnsi="Arial" w:cs="Arial"/>
        </w:rPr>
      </w:pPr>
    </w:p>
    <w:p w14:paraId="0E858A24" w14:textId="5A622339" w:rsid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lastRenderedPageBreak/>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7F26AA3C" w14:textId="7C0C1877" w:rsidR="00DE06E6" w:rsidRDefault="00E47A65" w:rsidP="00DE06E6">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1615F15E" w14:textId="77777777" w:rsidR="00DE06E6" w:rsidRPr="00DE06E6" w:rsidRDefault="00DE06E6" w:rsidP="00DE06E6">
      <w:pPr>
        <w:pStyle w:val="ListParagraph"/>
        <w:rPr>
          <w:rFonts w:ascii="Arial" w:hAnsi="Arial" w:cs="Arial"/>
        </w:rPr>
      </w:pP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0"/>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0A8D7CA2" w:rsidR="00341121" w:rsidRPr="00ED3976" w:rsidRDefault="00CA4CCF" w:rsidP="00ED3976">
            <w:pPr>
              <w:pStyle w:val="Footer"/>
              <w:rPr>
                <w:b/>
                <w:bCs/>
              </w:rPr>
            </w:pPr>
            <w:r w:rsidRPr="00CA4CCF">
              <w:t>RHA_</w:t>
            </w:r>
            <w:r w:rsidR="00AC7BAD">
              <w:t>White</w:t>
            </w:r>
            <w:r w:rsidRPr="00CA4CCF">
              <w:t>_</w:t>
            </w:r>
            <w:r w:rsidR="00AC7BAD">
              <w:t>Goods</w:t>
            </w:r>
            <w:r w:rsidRPr="00CA4CCF">
              <w:t>_</w:t>
            </w:r>
            <w:r w:rsidR="00AC7BAD">
              <w:t>Hardship_</w:t>
            </w:r>
            <w:r w:rsidRPr="00CA4CCF">
              <w:t>202</w:t>
            </w:r>
            <w:r w:rsidR="00723933">
              <w:t>4</w:t>
            </w:r>
            <w:r>
              <w:tab/>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6E037E"/>
    <w:multiLevelType w:val="hybridMultilevel"/>
    <w:tmpl w:val="3DF09B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1754C"/>
    <w:multiLevelType w:val="hybridMultilevel"/>
    <w:tmpl w:val="832A51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E43561E"/>
    <w:multiLevelType w:val="hybridMultilevel"/>
    <w:tmpl w:val="0C36B5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0332609"/>
    <w:multiLevelType w:val="hybridMultilevel"/>
    <w:tmpl w:val="7054C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5D6AD9"/>
    <w:multiLevelType w:val="hybridMultilevel"/>
    <w:tmpl w:val="8F983568"/>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E01471"/>
    <w:multiLevelType w:val="hybridMultilevel"/>
    <w:tmpl w:val="C8CCE2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F86AF9"/>
    <w:multiLevelType w:val="hybridMultilevel"/>
    <w:tmpl w:val="F2788A9A"/>
    <w:lvl w:ilvl="0" w:tplc="055AB128">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E6C43FE"/>
    <w:multiLevelType w:val="hybridMultilevel"/>
    <w:tmpl w:val="389044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F942348"/>
    <w:multiLevelType w:val="multilevel"/>
    <w:tmpl w:val="98A6AA58"/>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18"/>
  </w:num>
  <w:num w:numId="2" w16cid:durableId="502621445">
    <w:abstractNumId w:val="24"/>
  </w:num>
  <w:num w:numId="3" w16cid:durableId="260337079">
    <w:abstractNumId w:val="14"/>
  </w:num>
  <w:num w:numId="4" w16cid:durableId="775056993">
    <w:abstractNumId w:val="28"/>
  </w:num>
  <w:num w:numId="5" w16cid:durableId="1729381096">
    <w:abstractNumId w:val="13"/>
  </w:num>
  <w:num w:numId="6" w16cid:durableId="1021006640">
    <w:abstractNumId w:val="23"/>
  </w:num>
  <w:num w:numId="7" w16cid:durableId="1621450937">
    <w:abstractNumId w:val="3"/>
  </w:num>
  <w:num w:numId="8" w16cid:durableId="1701860682">
    <w:abstractNumId w:val="15"/>
  </w:num>
  <w:num w:numId="9" w16cid:durableId="1755204561">
    <w:abstractNumId w:val="20"/>
  </w:num>
  <w:num w:numId="10" w16cid:durableId="1982156103">
    <w:abstractNumId w:val="2"/>
  </w:num>
  <w:num w:numId="11" w16cid:durableId="1746297209">
    <w:abstractNumId w:val="9"/>
  </w:num>
  <w:num w:numId="12" w16cid:durableId="1576432354">
    <w:abstractNumId w:val="1"/>
  </w:num>
  <w:num w:numId="13" w16cid:durableId="564100415">
    <w:abstractNumId w:val="6"/>
  </w:num>
  <w:num w:numId="14" w16cid:durableId="535434837">
    <w:abstractNumId w:val="25"/>
  </w:num>
  <w:num w:numId="15" w16cid:durableId="706031922">
    <w:abstractNumId w:val="8"/>
  </w:num>
  <w:num w:numId="16" w16cid:durableId="2127187687">
    <w:abstractNumId w:val="0"/>
  </w:num>
  <w:num w:numId="17" w16cid:durableId="892690697">
    <w:abstractNumId w:val="16"/>
  </w:num>
  <w:num w:numId="18" w16cid:durableId="1419014354">
    <w:abstractNumId w:val="19"/>
  </w:num>
  <w:num w:numId="19" w16cid:durableId="1188102413">
    <w:abstractNumId w:val="21"/>
  </w:num>
  <w:num w:numId="20" w16cid:durableId="886843001">
    <w:abstractNumId w:val="4"/>
  </w:num>
  <w:num w:numId="21" w16cid:durableId="489176030">
    <w:abstractNumId w:val="27"/>
  </w:num>
  <w:num w:numId="22" w16cid:durableId="1496068063">
    <w:abstractNumId w:val="11"/>
  </w:num>
  <w:num w:numId="23" w16cid:durableId="1367026485">
    <w:abstractNumId w:val="12"/>
  </w:num>
  <w:num w:numId="24" w16cid:durableId="13508307">
    <w:abstractNumId w:val="10"/>
  </w:num>
  <w:num w:numId="25" w16cid:durableId="1059553092">
    <w:abstractNumId w:val="7"/>
  </w:num>
  <w:num w:numId="26" w16cid:durableId="871915876">
    <w:abstractNumId w:val="26"/>
  </w:num>
  <w:num w:numId="27" w16cid:durableId="1358969825">
    <w:abstractNumId w:val="22"/>
  </w:num>
  <w:num w:numId="28" w16cid:durableId="845438762">
    <w:abstractNumId w:val="5"/>
  </w:num>
  <w:num w:numId="29" w16cid:durableId="3760036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703F8"/>
    <w:rsid w:val="00096BEB"/>
    <w:rsid w:val="000A2E78"/>
    <w:rsid w:val="000B7ABA"/>
    <w:rsid w:val="000E51FC"/>
    <w:rsid w:val="000F79D8"/>
    <w:rsid w:val="0010515B"/>
    <w:rsid w:val="00121B57"/>
    <w:rsid w:val="00123A20"/>
    <w:rsid w:val="00136E54"/>
    <w:rsid w:val="0017739C"/>
    <w:rsid w:val="001A46B4"/>
    <w:rsid w:val="001A583E"/>
    <w:rsid w:val="001D3B81"/>
    <w:rsid w:val="001F6DCF"/>
    <w:rsid w:val="00202367"/>
    <w:rsid w:val="002037E6"/>
    <w:rsid w:val="002040A4"/>
    <w:rsid w:val="00217E0E"/>
    <w:rsid w:val="00221D9B"/>
    <w:rsid w:val="002368B7"/>
    <w:rsid w:val="002445FC"/>
    <w:rsid w:val="002512D4"/>
    <w:rsid w:val="00260A7C"/>
    <w:rsid w:val="0027572E"/>
    <w:rsid w:val="00277553"/>
    <w:rsid w:val="00295FDE"/>
    <w:rsid w:val="002B4E95"/>
    <w:rsid w:val="002C4D4C"/>
    <w:rsid w:val="002D5896"/>
    <w:rsid w:val="002F459E"/>
    <w:rsid w:val="003006C2"/>
    <w:rsid w:val="00315056"/>
    <w:rsid w:val="0031537C"/>
    <w:rsid w:val="00341121"/>
    <w:rsid w:val="003414A3"/>
    <w:rsid w:val="00366DB6"/>
    <w:rsid w:val="003C73E9"/>
    <w:rsid w:val="003D2935"/>
    <w:rsid w:val="00414410"/>
    <w:rsid w:val="00415768"/>
    <w:rsid w:val="00415DDA"/>
    <w:rsid w:val="0041619E"/>
    <w:rsid w:val="0042464E"/>
    <w:rsid w:val="00434163"/>
    <w:rsid w:val="00442B79"/>
    <w:rsid w:val="00443DAF"/>
    <w:rsid w:val="004454AB"/>
    <w:rsid w:val="0049751A"/>
    <w:rsid w:val="004B6135"/>
    <w:rsid w:val="004C6475"/>
    <w:rsid w:val="004F5979"/>
    <w:rsid w:val="005243FA"/>
    <w:rsid w:val="00525976"/>
    <w:rsid w:val="00530FB4"/>
    <w:rsid w:val="005360F2"/>
    <w:rsid w:val="00543A82"/>
    <w:rsid w:val="0058129F"/>
    <w:rsid w:val="005843CC"/>
    <w:rsid w:val="006255D6"/>
    <w:rsid w:val="00647125"/>
    <w:rsid w:val="006774E5"/>
    <w:rsid w:val="00685898"/>
    <w:rsid w:val="00694F84"/>
    <w:rsid w:val="006A598D"/>
    <w:rsid w:val="006B0D0B"/>
    <w:rsid w:val="006B3DC4"/>
    <w:rsid w:val="006D7F0B"/>
    <w:rsid w:val="006F2901"/>
    <w:rsid w:val="006F6788"/>
    <w:rsid w:val="00723933"/>
    <w:rsid w:val="007368C9"/>
    <w:rsid w:val="00743013"/>
    <w:rsid w:val="00743DC3"/>
    <w:rsid w:val="00761FE0"/>
    <w:rsid w:val="00763AE8"/>
    <w:rsid w:val="007765F3"/>
    <w:rsid w:val="007E6372"/>
    <w:rsid w:val="007F08B2"/>
    <w:rsid w:val="007F0D9F"/>
    <w:rsid w:val="007F19B9"/>
    <w:rsid w:val="007F213D"/>
    <w:rsid w:val="007F6168"/>
    <w:rsid w:val="008102EA"/>
    <w:rsid w:val="008533A0"/>
    <w:rsid w:val="008D54CC"/>
    <w:rsid w:val="008F216D"/>
    <w:rsid w:val="00935B38"/>
    <w:rsid w:val="00971179"/>
    <w:rsid w:val="0097416D"/>
    <w:rsid w:val="0097559E"/>
    <w:rsid w:val="009B0310"/>
    <w:rsid w:val="009E2997"/>
    <w:rsid w:val="009E595C"/>
    <w:rsid w:val="009F3216"/>
    <w:rsid w:val="00A15CC4"/>
    <w:rsid w:val="00A640CF"/>
    <w:rsid w:val="00A95976"/>
    <w:rsid w:val="00AC12C8"/>
    <w:rsid w:val="00AC7BAD"/>
    <w:rsid w:val="00B2269E"/>
    <w:rsid w:val="00B30DD9"/>
    <w:rsid w:val="00B52CDC"/>
    <w:rsid w:val="00B61591"/>
    <w:rsid w:val="00B84FA3"/>
    <w:rsid w:val="00BA3121"/>
    <w:rsid w:val="00BF2039"/>
    <w:rsid w:val="00BF3829"/>
    <w:rsid w:val="00C07AAC"/>
    <w:rsid w:val="00C21FA1"/>
    <w:rsid w:val="00C32F1B"/>
    <w:rsid w:val="00C3534A"/>
    <w:rsid w:val="00C43084"/>
    <w:rsid w:val="00C9027A"/>
    <w:rsid w:val="00C97C1E"/>
    <w:rsid w:val="00C97FD8"/>
    <w:rsid w:val="00CA4CCF"/>
    <w:rsid w:val="00CC5226"/>
    <w:rsid w:val="00CE3479"/>
    <w:rsid w:val="00CE5468"/>
    <w:rsid w:val="00CF3817"/>
    <w:rsid w:val="00CF6F29"/>
    <w:rsid w:val="00D147FA"/>
    <w:rsid w:val="00D2610E"/>
    <w:rsid w:val="00D35A9D"/>
    <w:rsid w:val="00D5504F"/>
    <w:rsid w:val="00D5625F"/>
    <w:rsid w:val="00D705E3"/>
    <w:rsid w:val="00D83CD4"/>
    <w:rsid w:val="00D84071"/>
    <w:rsid w:val="00D91473"/>
    <w:rsid w:val="00D9256A"/>
    <w:rsid w:val="00D93BC2"/>
    <w:rsid w:val="00DA0F0B"/>
    <w:rsid w:val="00DB288B"/>
    <w:rsid w:val="00DE06E6"/>
    <w:rsid w:val="00DF44A7"/>
    <w:rsid w:val="00E03857"/>
    <w:rsid w:val="00E2340F"/>
    <w:rsid w:val="00E47A65"/>
    <w:rsid w:val="00E73EE2"/>
    <w:rsid w:val="00E77FB0"/>
    <w:rsid w:val="00EB76CA"/>
    <w:rsid w:val="00ED1F3B"/>
    <w:rsid w:val="00ED3976"/>
    <w:rsid w:val="00EE3492"/>
    <w:rsid w:val="00EF7EB4"/>
    <w:rsid w:val="00F57794"/>
    <w:rsid w:val="00F901B6"/>
    <w:rsid w:val="00FB3EF1"/>
    <w:rsid w:val="00FB4825"/>
    <w:rsid w:val="00FB68C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 w:type="character" w:customStyle="1" w:styleId="ListParagraphChar">
    <w:name w:val="List Paragraph Char"/>
    <w:basedOn w:val="DefaultParagraphFont"/>
    <w:link w:val="ListParagraph"/>
    <w:uiPriority w:val="34"/>
    <w:locked/>
    <w:rsid w:val="004C6475"/>
  </w:style>
  <w:style w:type="character" w:styleId="CommentReference">
    <w:name w:val="annotation reference"/>
    <w:basedOn w:val="DefaultParagraphFont"/>
    <w:uiPriority w:val="99"/>
    <w:semiHidden/>
    <w:unhideWhenUsed/>
    <w:rsid w:val="00D705E3"/>
    <w:rPr>
      <w:sz w:val="16"/>
      <w:szCs w:val="16"/>
    </w:rPr>
  </w:style>
  <w:style w:type="paragraph" w:styleId="CommentText">
    <w:name w:val="annotation text"/>
    <w:basedOn w:val="Normal"/>
    <w:link w:val="CommentTextChar"/>
    <w:uiPriority w:val="99"/>
    <w:unhideWhenUsed/>
    <w:rsid w:val="00D705E3"/>
    <w:pPr>
      <w:spacing w:line="240" w:lineRule="auto"/>
    </w:pPr>
    <w:rPr>
      <w:sz w:val="20"/>
      <w:szCs w:val="20"/>
    </w:rPr>
  </w:style>
  <w:style w:type="character" w:customStyle="1" w:styleId="CommentTextChar">
    <w:name w:val="Comment Text Char"/>
    <w:basedOn w:val="DefaultParagraphFont"/>
    <w:link w:val="CommentText"/>
    <w:uiPriority w:val="99"/>
    <w:rsid w:val="00D705E3"/>
    <w:rPr>
      <w:sz w:val="20"/>
      <w:szCs w:val="20"/>
    </w:rPr>
  </w:style>
  <w:style w:type="paragraph" w:styleId="CommentSubject">
    <w:name w:val="annotation subject"/>
    <w:basedOn w:val="CommentText"/>
    <w:next w:val="CommentText"/>
    <w:link w:val="CommentSubjectChar"/>
    <w:uiPriority w:val="99"/>
    <w:semiHidden/>
    <w:unhideWhenUsed/>
    <w:rsid w:val="00D705E3"/>
    <w:rPr>
      <w:b/>
      <w:bCs/>
    </w:rPr>
  </w:style>
  <w:style w:type="character" w:customStyle="1" w:styleId="CommentSubjectChar">
    <w:name w:val="Comment Subject Char"/>
    <w:basedOn w:val="CommentTextChar"/>
    <w:link w:val="CommentSubject"/>
    <w:uiPriority w:val="99"/>
    <w:semiHidden/>
    <w:rsid w:val="00D705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6735">
      <w:bodyDiv w:val="1"/>
      <w:marLeft w:val="0"/>
      <w:marRight w:val="0"/>
      <w:marTop w:val="0"/>
      <w:marBottom w:val="0"/>
      <w:divBdr>
        <w:top w:val="none" w:sz="0" w:space="0" w:color="auto"/>
        <w:left w:val="none" w:sz="0" w:space="0" w:color="auto"/>
        <w:bottom w:val="none" w:sz="0" w:space="0" w:color="auto"/>
        <w:right w:val="none" w:sz="0" w:space="0" w:color="auto"/>
      </w:divBdr>
    </w:div>
    <w:div w:id="496187918">
      <w:bodyDiv w:val="1"/>
      <w:marLeft w:val="0"/>
      <w:marRight w:val="0"/>
      <w:marTop w:val="0"/>
      <w:marBottom w:val="0"/>
      <w:divBdr>
        <w:top w:val="none" w:sz="0" w:space="0" w:color="auto"/>
        <w:left w:val="none" w:sz="0" w:space="0" w:color="auto"/>
        <w:bottom w:val="none" w:sz="0" w:space="0" w:color="auto"/>
        <w:right w:val="none" w:sz="0" w:space="0" w:color="auto"/>
      </w:divBdr>
    </w:div>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 w:id="20662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4</cp:revision>
  <cp:lastPrinted>2020-06-29T17:25:00Z</cp:lastPrinted>
  <dcterms:created xsi:type="dcterms:W3CDTF">2024-01-23T10:34:00Z</dcterms:created>
  <dcterms:modified xsi:type="dcterms:W3CDTF">2024-01-23T11:32:00Z</dcterms:modified>
</cp:coreProperties>
</file>